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6A6A0" w14:textId="77777777" w:rsidR="00A858A0" w:rsidRPr="000035AD" w:rsidRDefault="00C9481C" w:rsidP="000035AD">
      <w:pPr>
        <w:jc w:val="center"/>
        <w:rPr>
          <w:rFonts w:ascii="Book Antiqua" w:eastAsia="標楷體" w:hAnsi="Book Antiqua" w:cs="Arial"/>
          <w:b/>
          <w:sz w:val="32"/>
          <w:szCs w:val="32"/>
        </w:rPr>
      </w:pPr>
      <w:r w:rsidRPr="00866C1F">
        <w:rPr>
          <w:rFonts w:ascii="Book Antiqua" w:eastAsia="標楷體" w:hAnsi="標楷體" w:cs="Arial"/>
          <w:b/>
          <w:sz w:val="32"/>
          <w:szCs w:val="32"/>
        </w:rPr>
        <w:t>【</w:t>
      </w:r>
      <w:r w:rsidR="00A47483" w:rsidRPr="00A47483">
        <w:rPr>
          <w:rFonts w:ascii="Book Antiqua" w:eastAsia="標楷體" w:hAnsi="標楷體" w:cs="Arial"/>
          <w:b/>
          <w:sz w:val="32"/>
          <w:szCs w:val="32"/>
        </w:rPr>
        <w:t>金</w:t>
      </w:r>
      <w:r w:rsidR="00A47483" w:rsidRPr="00A47483">
        <w:rPr>
          <w:rFonts w:ascii="Book Antiqua" w:eastAsia="標楷體" w:hAnsi="標楷體" w:cs="Arial" w:hint="eastAsia"/>
          <w:b/>
          <w:sz w:val="32"/>
          <w:szCs w:val="32"/>
        </w:rPr>
        <w:t>典綠園道商場</w:t>
      </w:r>
      <w:r w:rsidR="00A47483">
        <w:rPr>
          <w:rFonts w:ascii="Book Antiqua" w:eastAsia="標楷體" w:hAnsi="標楷體" w:cs="Arial" w:hint="eastAsia"/>
          <w:bCs/>
        </w:rPr>
        <w:t xml:space="preserve"> </w:t>
      </w:r>
      <w:r w:rsidRPr="00866C1F">
        <w:rPr>
          <w:rFonts w:ascii="Book Antiqua" w:eastAsia="標楷體" w:hAnsi="標楷體" w:cs="Arial"/>
          <w:b/>
          <w:sz w:val="32"/>
          <w:szCs w:val="32"/>
        </w:rPr>
        <w:t>農夫市集</w:t>
      </w:r>
      <w:r w:rsidRPr="00866C1F">
        <w:rPr>
          <w:rFonts w:ascii="Book Antiqua" w:eastAsia="標楷體" w:hAnsi="Book Antiqua" w:cs="Arial"/>
          <w:b/>
          <w:sz w:val="32"/>
          <w:szCs w:val="32"/>
        </w:rPr>
        <w:t>_</w:t>
      </w:r>
      <w:r w:rsidRPr="00866C1F">
        <w:rPr>
          <w:rFonts w:ascii="Book Antiqua" w:eastAsia="標楷體" w:hAnsi="標楷體" w:cs="Arial"/>
          <w:b/>
          <w:sz w:val="32"/>
          <w:szCs w:val="32"/>
        </w:rPr>
        <w:t>攤位</w:t>
      </w:r>
      <w:r>
        <w:rPr>
          <w:rFonts w:ascii="Book Antiqua" w:eastAsia="標楷體" w:hAnsi="標楷體" w:cs="Arial" w:hint="eastAsia"/>
          <w:b/>
          <w:sz w:val="32"/>
          <w:szCs w:val="32"/>
        </w:rPr>
        <w:t>申請</w:t>
      </w:r>
      <w:r w:rsidRPr="00866C1F">
        <w:rPr>
          <w:rFonts w:ascii="Book Antiqua" w:eastAsia="標楷體" w:hAnsi="標楷體" w:cs="Arial"/>
          <w:b/>
          <w:sz w:val="32"/>
          <w:szCs w:val="32"/>
        </w:rPr>
        <w:t>說明】</w:t>
      </w:r>
    </w:p>
    <w:p w14:paraId="74430929" w14:textId="79AF9875" w:rsidR="00F32FB4" w:rsidRPr="000035AD" w:rsidRDefault="00C9481C" w:rsidP="00C3558D">
      <w:pPr>
        <w:spacing w:line="360" w:lineRule="exact"/>
        <w:rPr>
          <w:rFonts w:ascii="標楷體" w:eastAsia="標楷體" w:hAnsi="標楷體"/>
          <w:sz w:val="22"/>
        </w:rPr>
      </w:pPr>
      <w:r w:rsidRPr="000035AD">
        <w:rPr>
          <w:rFonts w:ascii="標楷體" w:eastAsia="標楷體" w:hAnsi="標楷體" w:hint="eastAsia"/>
          <w:sz w:val="22"/>
        </w:rPr>
        <w:t>金典綠園道商場農夫市集</w:t>
      </w:r>
      <w:r w:rsidR="0078684E">
        <w:rPr>
          <w:rFonts w:ascii="標楷體" w:eastAsia="標楷體" w:hAnsi="標楷體"/>
          <w:sz w:val="22"/>
        </w:rPr>
        <w:t>，</w:t>
      </w:r>
      <w:r w:rsidRPr="000035AD">
        <w:rPr>
          <w:rFonts w:ascii="標楷體" w:eastAsia="標楷體" w:hAnsi="標楷體" w:hint="eastAsia"/>
          <w:sz w:val="22"/>
        </w:rPr>
        <w:t>以長期經營</w:t>
      </w:r>
      <w:r w:rsidR="00623426">
        <w:rPr>
          <w:rFonts w:ascii="標楷體" w:eastAsia="標楷體" w:hAnsi="標楷體" w:hint="eastAsia"/>
          <w:sz w:val="22"/>
        </w:rPr>
        <w:t>並貫徹農夫市集</w:t>
      </w:r>
      <w:r w:rsidR="00A47483" w:rsidRPr="000035AD">
        <w:rPr>
          <w:rFonts w:ascii="標楷體" w:eastAsia="標楷體" w:hAnsi="標楷體" w:hint="eastAsia"/>
          <w:sz w:val="22"/>
        </w:rPr>
        <w:t>的初衷</w:t>
      </w:r>
      <w:r w:rsidR="0078684E">
        <w:rPr>
          <w:rFonts w:ascii="標楷體" w:eastAsia="標楷體" w:hAnsi="標楷體" w:hint="eastAsia"/>
          <w:sz w:val="22"/>
        </w:rPr>
        <w:t>－</w:t>
      </w:r>
      <w:r w:rsidR="00A47483" w:rsidRPr="000035AD">
        <w:rPr>
          <w:rFonts w:ascii="標楷體" w:eastAsia="標楷體" w:hAnsi="標楷體" w:hint="eastAsia"/>
          <w:sz w:val="22"/>
        </w:rPr>
        <w:t>推廣台灣在地優良農產品及扶持台灣優良農業生產者</w:t>
      </w:r>
      <w:r w:rsidR="00623426">
        <w:rPr>
          <w:rFonts w:ascii="標楷體" w:eastAsia="標楷體" w:hAnsi="標楷體"/>
          <w:sz w:val="22"/>
        </w:rPr>
        <w:t>的平台為目標</w:t>
      </w:r>
      <w:r w:rsidR="002E270C">
        <w:rPr>
          <w:rFonts w:ascii="標楷體" w:eastAsia="標楷體" w:hAnsi="標楷體" w:hint="eastAsia"/>
          <w:sz w:val="22"/>
        </w:rPr>
        <w:t>。歡迎</w:t>
      </w:r>
      <w:r w:rsidR="00623426">
        <w:rPr>
          <w:rFonts w:ascii="標楷體" w:eastAsia="標楷體" w:hAnsi="標楷體"/>
          <w:sz w:val="22"/>
        </w:rPr>
        <w:t>與我們擁有相同理念及具有</w:t>
      </w:r>
      <w:r w:rsidR="00A47483" w:rsidRPr="000035AD">
        <w:rPr>
          <w:rFonts w:ascii="標楷體" w:eastAsia="標楷體" w:hAnsi="標楷體" w:hint="eastAsia"/>
          <w:sz w:val="22"/>
        </w:rPr>
        <w:t>以下條件的農友或團體報名參加。</w:t>
      </w:r>
    </w:p>
    <w:p w14:paraId="4AC35D36" w14:textId="77777777" w:rsidR="00AE532B" w:rsidRPr="002E270C" w:rsidRDefault="00AE532B" w:rsidP="00C3558D">
      <w:pPr>
        <w:pStyle w:val="a8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color w:val="FF0000"/>
          <w:sz w:val="22"/>
        </w:rPr>
      </w:pPr>
      <w:r w:rsidRPr="002E270C">
        <w:rPr>
          <w:rFonts w:ascii="標楷體" w:eastAsia="標楷體" w:hAnsi="標楷體" w:hint="eastAsia"/>
          <w:b/>
          <w:color w:val="FF0000"/>
          <w:sz w:val="22"/>
        </w:rPr>
        <w:t>農友須為百分之百自產自銷的台灣農民，市集現場以農友親賣為主 (</w:t>
      </w:r>
      <w:r w:rsidR="00623426" w:rsidRPr="002E270C">
        <w:rPr>
          <w:rFonts w:ascii="標楷體" w:eastAsia="標楷體" w:hAnsi="標楷體"/>
          <w:b/>
          <w:color w:val="FF0000"/>
          <w:sz w:val="22"/>
        </w:rPr>
        <w:t>以</w:t>
      </w:r>
      <w:r w:rsidRPr="002E270C">
        <w:rPr>
          <w:rFonts w:ascii="標楷體" w:eastAsia="標楷體" w:hAnsi="標楷體" w:hint="eastAsia"/>
          <w:b/>
          <w:color w:val="FF0000"/>
          <w:sz w:val="22"/>
        </w:rPr>
        <w:t>三等親內</w:t>
      </w:r>
      <w:r w:rsidR="00623426" w:rsidRPr="002E270C">
        <w:rPr>
          <w:rFonts w:ascii="標楷體" w:eastAsia="標楷體" w:hAnsi="標楷體"/>
          <w:b/>
          <w:color w:val="FF0000"/>
          <w:sz w:val="22"/>
        </w:rPr>
        <w:t>為主</w:t>
      </w:r>
      <w:r w:rsidRPr="002E270C">
        <w:rPr>
          <w:rFonts w:ascii="標楷體" w:eastAsia="標楷體" w:hAnsi="標楷體" w:hint="eastAsia"/>
          <w:b/>
          <w:color w:val="FF0000"/>
          <w:sz w:val="22"/>
        </w:rPr>
        <w:t>)。</w:t>
      </w:r>
    </w:p>
    <w:p w14:paraId="43DBB49D" w14:textId="7F96FDC3" w:rsidR="00AE532B" w:rsidRPr="002E270C" w:rsidRDefault="00AE532B" w:rsidP="0017368C">
      <w:pPr>
        <w:pStyle w:val="a8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color w:val="FF0000"/>
          <w:sz w:val="22"/>
        </w:rPr>
      </w:pPr>
      <w:r w:rsidRPr="002E270C">
        <w:rPr>
          <w:rFonts w:ascii="標楷體" w:eastAsia="標楷體" w:hAnsi="標楷體" w:hint="eastAsia"/>
          <w:b/>
          <w:color w:val="FF0000"/>
          <w:sz w:val="22"/>
        </w:rPr>
        <w:t>產品須為台灣在地生產的當令蔬果農產，或</w:t>
      </w:r>
      <w:r w:rsidR="002E270C" w:rsidRPr="002E270C">
        <w:rPr>
          <w:rFonts w:ascii="標楷體" w:eastAsia="標楷體" w:hAnsi="標楷體"/>
          <w:b/>
          <w:color w:val="FF0000"/>
          <w:sz w:val="22"/>
        </w:rPr>
        <w:t>使用台灣在地農產</w:t>
      </w:r>
      <w:r w:rsidRPr="002E270C">
        <w:rPr>
          <w:rFonts w:ascii="標楷體" w:eastAsia="標楷體" w:hAnsi="標楷體" w:hint="eastAsia"/>
          <w:b/>
          <w:color w:val="FF0000"/>
          <w:sz w:val="22"/>
        </w:rPr>
        <w:t>之</w:t>
      </w:r>
      <w:r w:rsidR="002E270C" w:rsidRPr="002E270C">
        <w:rPr>
          <w:rFonts w:ascii="標楷體" w:eastAsia="標楷體" w:hAnsi="標楷體"/>
          <w:b/>
          <w:color w:val="FF0000"/>
          <w:sz w:val="22"/>
        </w:rPr>
        <w:t>優良</w:t>
      </w:r>
      <w:r w:rsidRPr="002E270C">
        <w:rPr>
          <w:rFonts w:ascii="標楷體" w:eastAsia="標楷體" w:hAnsi="標楷體" w:hint="eastAsia"/>
          <w:b/>
          <w:color w:val="FF0000"/>
          <w:sz w:val="22"/>
        </w:rPr>
        <w:t>加工品 (以中部在地優先)。</w:t>
      </w:r>
    </w:p>
    <w:p w14:paraId="42A32F01" w14:textId="77777777" w:rsidR="002E270C" w:rsidRPr="002E270C" w:rsidRDefault="0078684E" w:rsidP="002E270C">
      <w:pPr>
        <w:pStyle w:val="a8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color w:val="FF0000"/>
          <w:sz w:val="22"/>
        </w:rPr>
      </w:pPr>
      <w:r w:rsidRPr="002E270C">
        <w:rPr>
          <w:rFonts w:ascii="標楷體" w:eastAsia="標楷體" w:hAnsi="標楷體" w:hint="eastAsia"/>
          <w:b/>
          <w:color w:val="FF0000"/>
          <w:sz w:val="22"/>
        </w:rPr>
        <w:t>以推廣優良在地農產品品項之平台</w:t>
      </w:r>
      <w:r w:rsidR="002B654D" w:rsidRPr="002E270C">
        <w:rPr>
          <w:rFonts w:ascii="標楷體" w:eastAsia="標楷體" w:hAnsi="標楷體"/>
          <w:b/>
          <w:color w:val="FF0000"/>
          <w:sz w:val="22"/>
        </w:rPr>
        <w:t>（須經由我們認定許可）</w:t>
      </w:r>
      <w:r w:rsidRPr="002E270C">
        <w:rPr>
          <w:rFonts w:ascii="標楷體" w:eastAsia="標楷體" w:hAnsi="標楷體"/>
          <w:b/>
          <w:color w:val="FF0000"/>
          <w:sz w:val="22"/>
        </w:rPr>
        <w:t>。</w:t>
      </w:r>
    </w:p>
    <w:p w14:paraId="22D91044" w14:textId="094F1501" w:rsidR="00C9481C" w:rsidRPr="002E270C" w:rsidRDefault="00AE532B" w:rsidP="002E270C">
      <w:pPr>
        <w:pStyle w:val="a8"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color w:val="FF0000"/>
          <w:sz w:val="22"/>
        </w:rPr>
      </w:pPr>
      <w:r w:rsidRPr="002E270C">
        <w:rPr>
          <w:rFonts w:ascii="標楷體" w:eastAsia="標楷體" w:hAnsi="標楷體" w:hint="eastAsia"/>
          <w:b/>
          <w:color w:val="FF0000"/>
          <w:sz w:val="22"/>
        </w:rPr>
        <w:t>符合以上條件，並可配合商場規範與市集活動者</w:t>
      </w:r>
      <w:r w:rsidR="00BD2F9D" w:rsidRPr="002E270C">
        <w:rPr>
          <w:rFonts w:ascii="標楷體" w:eastAsia="標楷體" w:hAnsi="標楷體" w:hint="eastAsia"/>
          <w:b/>
          <w:color w:val="FF0000"/>
          <w:sz w:val="22"/>
        </w:rPr>
        <w:t xml:space="preserve"> </w:t>
      </w:r>
      <w:r w:rsidRPr="002E270C">
        <w:rPr>
          <w:rFonts w:ascii="標楷體" w:eastAsia="標楷體" w:hAnsi="標楷體" w:hint="eastAsia"/>
          <w:b/>
          <w:color w:val="FF0000"/>
          <w:sz w:val="22"/>
        </w:rPr>
        <w:t>(請檢附自產自銷的農產品清單</w:t>
      </w:r>
      <w:r w:rsidR="002E270C" w:rsidRPr="002E270C">
        <w:rPr>
          <w:rFonts w:ascii="標楷體" w:eastAsia="標楷體" w:hAnsi="標楷體" w:hint="eastAsia"/>
          <w:b/>
          <w:color w:val="FF0000"/>
          <w:sz w:val="22"/>
        </w:rPr>
        <w:t>、</w:t>
      </w:r>
      <w:r w:rsidR="00726951" w:rsidRPr="002E270C">
        <w:rPr>
          <w:rFonts w:ascii="標楷體" w:eastAsia="標楷體" w:hAnsi="標楷體"/>
          <w:b/>
          <w:color w:val="FF0000"/>
          <w:sz w:val="22"/>
        </w:rPr>
        <w:t>生長記錄照片</w:t>
      </w:r>
      <w:r w:rsidR="002E270C" w:rsidRPr="002E270C">
        <w:rPr>
          <w:rFonts w:ascii="標楷體" w:eastAsia="標楷體" w:hAnsi="標楷體"/>
          <w:b/>
          <w:color w:val="FF0000"/>
          <w:sz w:val="22"/>
        </w:rPr>
        <w:t>及三等親相關認證</w:t>
      </w:r>
      <w:r w:rsidR="002E270C" w:rsidRPr="002E270C">
        <w:rPr>
          <w:rFonts w:ascii="MS Mincho" w:eastAsia="MS Mincho" w:hAnsi="MS Mincho" w:cs="MS Mincho"/>
          <w:b/>
          <w:color w:val="FF0000"/>
          <w:sz w:val="22"/>
        </w:rPr>
        <w:t>⋯⋯</w:t>
      </w:r>
      <w:r w:rsidR="002E270C" w:rsidRPr="002E270C">
        <w:rPr>
          <w:rFonts w:ascii="標楷體" w:eastAsia="標楷體" w:hAnsi="標楷體"/>
          <w:b/>
          <w:color w:val="FF0000"/>
          <w:sz w:val="22"/>
        </w:rPr>
        <w:t>等</w:t>
      </w:r>
      <w:r w:rsidRPr="002E270C">
        <w:rPr>
          <w:rFonts w:ascii="標楷體" w:eastAsia="標楷體" w:hAnsi="標楷體" w:hint="eastAsia"/>
          <w:b/>
          <w:color w:val="FF0000"/>
          <w:sz w:val="22"/>
        </w:rPr>
        <w:t>)。</w:t>
      </w:r>
    </w:p>
    <w:p w14:paraId="7C51D811" w14:textId="77777777" w:rsidR="00F32FB4" w:rsidRPr="000035AD" w:rsidRDefault="00F32FB4" w:rsidP="00C3558D">
      <w:pPr>
        <w:pStyle w:val="a8"/>
        <w:autoSpaceDE w:val="0"/>
        <w:autoSpaceDN w:val="0"/>
        <w:adjustRightInd w:val="0"/>
        <w:snapToGrid w:val="0"/>
        <w:spacing w:line="360" w:lineRule="exact"/>
        <w:ind w:leftChars="0" w:left="0"/>
        <w:jc w:val="both"/>
        <w:rPr>
          <w:rFonts w:ascii="Arial" w:hAnsi="Arial" w:cs="Arial"/>
          <w:b/>
          <w:color w:val="FF0000"/>
          <w:sz w:val="20"/>
          <w:szCs w:val="22"/>
        </w:rPr>
      </w:pPr>
    </w:p>
    <w:p w14:paraId="6ADAFC6F" w14:textId="77777777" w:rsidR="00726951" w:rsidRDefault="00A47483" w:rsidP="00C3558D">
      <w:p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 w:rsidRPr="0007569E">
        <w:rPr>
          <w:rFonts w:ascii="Book Antiqua" w:eastAsia="標楷體" w:hAnsi="標楷體" w:cs="Arial" w:hint="eastAsia"/>
          <w:b/>
          <w:bCs/>
          <w:sz w:val="22"/>
          <w:bdr w:val="single" w:sz="4" w:space="0" w:color="auto"/>
        </w:rPr>
        <w:t>市集時間</w:t>
      </w:r>
      <w:r w:rsidR="0027740B">
        <w:rPr>
          <w:rFonts w:ascii="Book Antiqua" w:eastAsia="標楷體" w:hAnsi="標楷體" w:cs="Arial" w:hint="eastAsia"/>
          <w:bCs/>
          <w:sz w:val="22"/>
        </w:rPr>
        <w:t xml:space="preserve"> </w:t>
      </w:r>
    </w:p>
    <w:p w14:paraId="6E131CB1" w14:textId="7BCF4E6B" w:rsidR="00726951" w:rsidRDefault="0027740B" w:rsidP="00C3558D">
      <w:p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>
        <w:rPr>
          <w:rFonts w:ascii="Book Antiqua" w:eastAsia="標楷體" w:hAnsi="標楷體" w:cs="Arial" w:hint="eastAsia"/>
          <w:bCs/>
          <w:sz w:val="22"/>
        </w:rPr>
        <w:t>每</w:t>
      </w:r>
      <w:r w:rsidR="00A47483" w:rsidRPr="000035AD">
        <w:rPr>
          <w:rFonts w:ascii="Book Antiqua" w:eastAsia="標楷體" w:hAnsi="標楷體" w:cs="Arial" w:hint="eastAsia"/>
          <w:bCs/>
          <w:sz w:val="22"/>
        </w:rPr>
        <w:t>週六、週日</w:t>
      </w:r>
      <w:r w:rsidR="00A47483" w:rsidRPr="000035AD">
        <w:rPr>
          <w:rFonts w:ascii="Book Antiqua" w:eastAsia="標楷體" w:hAnsi="標楷體" w:cs="Arial" w:hint="eastAsia"/>
          <w:bCs/>
          <w:sz w:val="22"/>
        </w:rPr>
        <w:t>14</w:t>
      </w:r>
      <w:r w:rsidR="002752F2">
        <w:rPr>
          <w:rFonts w:ascii="Book Antiqua" w:eastAsia="標楷體" w:hAnsi="標楷體" w:cs="Arial"/>
          <w:bCs/>
          <w:sz w:val="22"/>
        </w:rPr>
        <w:t>:</w:t>
      </w:r>
      <w:r w:rsidR="00EB38E3">
        <w:rPr>
          <w:rFonts w:ascii="Book Antiqua" w:eastAsia="標楷體" w:hAnsi="標楷體" w:cs="Arial" w:hint="eastAsia"/>
          <w:bCs/>
          <w:sz w:val="22"/>
        </w:rPr>
        <w:t>3</w:t>
      </w:r>
      <w:r w:rsidR="00A47483" w:rsidRPr="000035AD">
        <w:rPr>
          <w:rFonts w:ascii="Book Antiqua" w:eastAsia="標楷體" w:hAnsi="標楷體" w:cs="Arial" w:hint="eastAsia"/>
          <w:bCs/>
          <w:sz w:val="22"/>
        </w:rPr>
        <w:t>0</w:t>
      </w:r>
      <w:r w:rsidR="00C3558D">
        <w:rPr>
          <w:rFonts w:ascii="Book Antiqua" w:eastAsia="標楷體" w:hAnsi="標楷體" w:cs="Arial" w:hint="eastAsia"/>
          <w:bCs/>
          <w:sz w:val="22"/>
        </w:rPr>
        <w:t>~</w:t>
      </w:r>
      <w:r w:rsidR="00A47483" w:rsidRPr="000035AD">
        <w:rPr>
          <w:rFonts w:ascii="Book Antiqua" w:eastAsia="標楷體" w:hAnsi="標楷體" w:cs="Arial" w:hint="eastAsia"/>
          <w:bCs/>
          <w:sz w:val="22"/>
        </w:rPr>
        <w:t>20:</w:t>
      </w:r>
      <w:r w:rsidR="00EB38E3">
        <w:rPr>
          <w:rFonts w:ascii="Book Antiqua" w:eastAsia="標楷體" w:hAnsi="標楷體" w:cs="Arial" w:hint="eastAsia"/>
          <w:bCs/>
          <w:sz w:val="22"/>
        </w:rPr>
        <w:t>0</w:t>
      </w:r>
      <w:r w:rsidR="00A47483" w:rsidRPr="000035AD">
        <w:rPr>
          <w:rFonts w:ascii="Book Antiqua" w:eastAsia="標楷體" w:hAnsi="標楷體" w:cs="Arial" w:hint="eastAsia"/>
          <w:bCs/>
          <w:sz w:val="22"/>
        </w:rPr>
        <w:t>0</w:t>
      </w:r>
    </w:p>
    <w:p w14:paraId="6E40A191" w14:textId="24EBAC75" w:rsidR="00C9481C" w:rsidRPr="000035AD" w:rsidRDefault="005D1181" w:rsidP="00C3558D">
      <w:p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 w:rsidRPr="000035AD">
        <w:rPr>
          <w:rFonts w:ascii="Book Antiqua" w:eastAsia="標楷體" w:hAnsi="標楷體" w:cs="Arial" w:hint="eastAsia"/>
          <w:bCs/>
          <w:sz w:val="22"/>
        </w:rPr>
        <w:t>(</w:t>
      </w:r>
      <w:r w:rsidRPr="000035AD">
        <w:rPr>
          <w:rFonts w:ascii="Book Antiqua" w:eastAsia="標楷體" w:hAnsi="標楷體" w:cs="Arial" w:hint="eastAsia"/>
          <w:bCs/>
          <w:sz w:val="22"/>
        </w:rPr>
        <w:t>報名需以季為單</w:t>
      </w:r>
      <w:r w:rsidR="00B81F07" w:rsidRPr="000035AD">
        <w:rPr>
          <w:rFonts w:ascii="Book Antiqua" w:eastAsia="標楷體" w:hAnsi="標楷體" w:cs="Arial" w:hint="eastAsia"/>
          <w:bCs/>
          <w:sz w:val="22"/>
        </w:rPr>
        <w:t>位。</w:t>
      </w:r>
      <w:r w:rsidRPr="000035AD">
        <w:rPr>
          <w:rFonts w:ascii="Book Antiqua" w:eastAsia="標楷體" w:hAnsi="標楷體" w:cs="Arial" w:hint="eastAsia"/>
          <w:bCs/>
          <w:sz w:val="22"/>
        </w:rPr>
        <w:t>每季為期</w:t>
      </w:r>
      <w:r w:rsidRPr="000035AD">
        <w:rPr>
          <w:rFonts w:ascii="Book Antiqua" w:eastAsia="標楷體" w:hAnsi="標楷體" w:cs="Arial" w:hint="eastAsia"/>
          <w:bCs/>
          <w:sz w:val="22"/>
        </w:rPr>
        <w:t>3</w:t>
      </w:r>
      <w:r w:rsidRPr="000035AD">
        <w:rPr>
          <w:rFonts w:ascii="Book Antiqua" w:eastAsia="標楷體" w:hAnsi="標楷體" w:cs="Arial" w:hint="eastAsia"/>
          <w:bCs/>
          <w:sz w:val="22"/>
        </w:rPr>
        <w:t>個月，第一季為</w:t>
      </w:r>
      <w:r w:rsidR="00B56F60">
        <w:rPr>
          <w:rFonts w:ascii="Book Antiqua" w:eastAsia="標楷體" w:hAnsi="標楷體" w:cs="Arial"/>
          <w:bCs/>
          <w:sz w:val="22"/>
        </w:rPr>
        <w:t>2</w:t>
      </w:r>
      <w:r w:rsidR="002E327A">
        <w:rPr>
          <w:rFonts w:ascii="Book Antiqua" w:eastAsia="標楷體" w:hAnsi="標楷體" w:cs="Arial" w:hint="eastAsia"/>
          <w:bCs/>
          <w:sz w:val="22"/>
        </w:rPr>
        <w:t>-</w:t>
      </w:r>
      <w:r w:rsidR="00B56F60">
        <w:rPr>
          <w:rFonts w:ascii="Book Antiqua" w:eastAsia="標楷體" w:hAnsi="標楷體" w:cs="Arial"/>
          <w:bCs/>
          <w:sz w:val="22"/>
        </w:rPr>
        <w:t>4</w:t>
      </w:r>
      <w:r w:rsidRPr="000035AD">
        <w:rPr>
          <w:rFonts w:ascii="Book Antiqua" w:eastAsia="標楷體" w:hAnsi="標楷體" w:cs="Arial" w:hint="eastAsia"/>
          <w:bCs/>
          <w:sz w:val="22"/>
        </w:rPr>
        <w:t>月、第二季為</w:t>
      </w:r>
      <w:r w:rsidR="00B56F60">
        <w:rPr>
          <w:rFonts w:ascii="Book Antiqua" w:eastAsia="標楷體" w:hAnsi="標楷體" w:cs="Arial"/>
          <w:bCs/>
          <w:sz w:val="22"/>
        </w:rPr>
        <w:t>5</w:t>
      </w:r>
      <w:r w:rsidR="002E327A">
        <w:rPr>
          <w:rFonts w:ascii="Book Antiqua" w:eastAsia="標楷體" w:hAnsi="標楷體" w:cs="Arial" w:hint="eastAsia"/>
          <w:bCs/>
          <w:sz w:val="22"/>
        </w:rPr>
        <w:t>-</w:t>
      </w:r>
      <w:r w:rsidR="00B56F60">
        <w:rPr>
          <w:rFonts w:ascii="Book Antiqua" w:eastAsia="標楷體" w:hAnsi="標楷體" w:cs="Arial"/>
          <w:bCs/>
          <w:sz w:val="22"/>
        </w:rPr>
        <w:t>7</w:t>
      </w:r>
      <w:r w:rsidRPr="000035AD">
        <w:rPr>
          <w:rFonts w:ascii="Book Antiqua" w:eastAsia="標楷體" w:hAnsi="標楷體" w:cs="Arial" w:hint="eastAsia"/>
          <w:bCs/>
          <w:sz w:val="22"/>
        </w:rPr>
        <w:t>月、第三季為</w:t>
      </w:r>
      <w:r w:rsidR="00B56F60">
        <w:rPr>
          <w:rFonts w:ascii="Book Antiqua" w:eastAsia="標楷體" w:hAnsi="標楷體" w:cs="Arial"/>
          <w:bCs/>
          <w:sz w:val="22"/>
        </w:rPr>
        <w:t>8</w:t>
      </w:r>
      <w:r w:rsidR="002E327A">
        <w:rPr>
          <w:rFonts w:ascii="Book Antiqua" w:eastAsia="標楷體" w:hAnsi="標楷體" w:cs="Arial" w:hint="eastAsia"/>
          <w:bCs/>
          <w:sz w:val="22"/>
        </w:rPr>
        <w:t>-</w:t>
      </w:r>
      <w:r w:rsidR="00B56F60">
        <w:rPr>
          <w:rFonts w:ascii="Book Antiqua" w:eastAsia="標楷體" w:hAnsi="標楷體" w:cs="Arial"/>
          <w:bCs/>
          <w:sz w:val="22"/>
        </w:rPr>
        <w:t>10</w:t>
      </w:r>
      <w:r w:rsidRPr="000035AD">
        <w:rPr>
          <w:rFonts w:ascii="Book Antiqua" w:eastAsia="標楷體" w:hAnsi="標楷體" w:cs="Arial" w:hint="eastAsia"/>
          <w:bCs/>
          <w:sz w:val="22"/>
        </w:rPr>
        <w:t>月、第四季為</w:t>
      </w:r>
      <w:r w:rsidR="00B56F60">
        <w:rPr>
          <w:rFonts w:ascii="Book Antiqua" w:eastAsia="標楷體" w:hAnsi="標楷體" w:cs="Arial"/>
          <w:bCs/>
          <w:sz w:val="22"/>
        </w:rPr>
        <w:t>11</w:t>
      </w:r>
      <w:r w:rsidR="002E327A">
        <w:rPr>
          <w:rFonts w:ascii="Book Antiqua" w:eastAsia="標楷體" w:hAnsi="標楷體" w:cs="Arial" w:hint="eastAsia"/>
          <w:bCs/>
          <w:sz w:val="22"/>
        </w:rPr>
        <w:t>-</w:t>
      </w:r>
      <w:r w:rsidR="00B56F60">
        <w:rPr>
          <w:rFonts w:ascii="Book Antiqua" w:eastAsia="標楷體" w:hAnsi="標楷體" w:cs="Arial"/>
          <w:bCs/>
          <w:sz w:val="22"/>
        </w:rPr>
        <w:t>1</w:t>
      </w:r>
      <w:r w:rsidRPr="000035AD">
        <w:rPr>
          <w:rFonts w:ascii="Book Antiqua" w:eastAsia="標楷體" w:hAnsi="標楷體" w:cs="Arial" w:hint="eastAsia"/>
          <w:bCs/>
          <w:sz w:val="22"/>
        </w:rPr>
        <w:t>月</w:t>
      </w:r>
      <w:r w:rsidRPr="000035AD">
        <w:rPr>
          <w:rFonts w:ascii="Book Antiqua" w:eastAsia="標楷體" w:hAnsi="標楷體" w:cs="Arial" w:hint="eastAsia"/>
          <w:bCs/>
          <w:sz w:val="22"/>
        </w:rPr>
        <w:t>)</w:t>
      </w:r>
    </w:p>
    <w:p w14:paraId="40832DD7" w14:textId="77777777" w:rsidR="005D1181" w:rsidRPr="000035AD" w:rsidRDefault="00951E9E" w:rsidP="00C3558D">
      <w:pPr>
        <w:spacing w:line="360" w:lineRule="exact"/>
        <w:jc w:val="both"/>
        <w:rPr>
          <w:rFonts w:ascii="Book Antiqua" w:eastAsia="標楷體" w:hAnsi="Book Antiqua" w:cs="Arial"/>
          <w:bCs/>
          <w:sz w:val="22"/>
        </w:rPr>
      </w:pPr>
      <w:r w:rsidRPr="00951E9E">
        <w:rPr>
          <w:rFonts w:ascii="Book Antiqua" w:eastAsia="標楷體" w:hAnsi="標楷體" w:cs="Arial"/>
          <w:b/>
          <w:bCs/>
          <w:color w:val="000000"/>
          <w:sz w:val="22"/>
        </w:rPr>
        <w:t>＊</w:t>
      </w:r>
      <w:r w:rsidR="005D1181" w:rsidRPr="000035AD">
        <w:rPr>
          <w:rFonts w:ascii="Book Antiqua" w:eastAsia="標楷體" w:hAnsi="標楷體" w:cs="Arial"/>
          <w:bCs/>
          <w:sz w:val="22"/>
        </w:rPr>
        <w:t>進場時間：當天下午</w:t>
      </w:r>
      <w:r w:rsidR="005D1181" w:rsidRPr="000035AD">
        <w:rPr>
          <w:rFonts w:ascii="Book Antiqua" w:eastAsia="標楷體" w:hAnsi="Book Antiqua" w:cs="Arial"/>
          <w:bCs/>
          <w:sz w:val="22"/>
        </w:rPr>
        <w:t>1</w:t>
      </w:r>
      <w:r w:rsidR="005D1181" w:rsidRPr="000035AD">
        <w:rPr>
          <w:rFonts w:ascii="Book Antiqua" w:eastAsia="標楷體" w:hAnsi="Book Antiqua" w:cs="Arial" w:hint="eastAsia"/>
          <w:bCs/>
          <w:sz w:val="22"/>
        </w:rPr>
        <w:t>3</w:t>
      </w:r>
      <w:r w:rsidR="005D1181" w:rsidRPr="000035AD">
        <w:rPr>
          <w:rFonts w:ascii="Book Antiqua" w:eastAsia="標楷體" w:hAnsi="Book Antiqua" w:cs="Arial"/>
          <w:bCs/>
          <w:sz w:val="22"/>
        </w:rPr>
        <w:t>:</w:t>
      </w:r>
      <w:r w:rsidR="00EB38E3">
        <w:rPr>
          <w:rFonts w:ascii="Book Antiqua" w:eastAsia="標楷體" w:hAnsi="Book Antiqua" w:cs="Arial" w:hint="eastAsia"/>
          <w:bCs/>
          <w:sz w:val="22"/>
        </w:rPr>
        <w:t>3</w:t>
      </w:r>
      <w:r w:rsidR="005D1181" w:rsidRPr="000035AD">
        <w:rPr>
          <w:rFonts w:ascii="Book Antiqua" w:eastAsia="標楷體" w:hAnsi="Book Antiqua" w:cs="Arial"/>
          <w:bCs/>
          <w:sz w:val="22"/>
        </w:rPr>
        <w:t>0~1</w:t>
      </w:r>
      <w:r w:rsidR="005D1181" w:rsidRPr="000035AD">
        <w:rPr>
          <w:rFonts w:ascii="Book Antiqua" w:eastAsia="標楷體" w:hAnsi="Book Antiqua" w:cs="Arial" w:hint="eastAsia"/>
          <w:bCs/>
          <w:sz w:val="22"/>
        </w:rPr>
        <w:t>4</w:t>
      </w:r>
      <w:r w:rsidR="005D1181" w:rsidRPr="000035AD">
        <w:rPr>
          <w:rFonts w:ascii="Book Antiqua" w:eastAsia="標楷體" w:hAnsi="Book Antiqua" w:cs="Arial"/>
          <w:bCs/>
          <w:sz w:val="22"/>
        </w:rPr>
        <w:t>:</w:t>
      </w:r>
      <w:r w:rsidR="00EB38E3">
        <w:rPr>
          <w:rFonts w:ascii="Book Antiqua" w:eastAsia="標楷體" w:hAnsi="Book Antiqua" w:cs="Arial" w:hint="eastAsia"/>
          <w:bCs/>
          <w:sz w:val="22"/>
        </w:rPr>
        <w:t>3</w:t>
      </w:r>
      <w:r w:rsidR="005D1181" w:rsidRPr="000035AD">
        <w:rPr>
          <w:rFonts w:ascii="Book Antiqua" w:eastAsia="標楷體" w:hAnsi="Book Antiqua" w:cs="Arial"/>
          <w:bCs/>
          <w:sz w:val="22"/>
        </w:rPr>
        <w:t>0</w:t>
      </w:r>
      <w:r w:rsidR="005D1181" w:rsidRPr="000035AD">
        <w:rPr>
          <w:rFonts w:ascii="Book Antiqua" w:eastAsia="標楷體" w:hAnsi="Book Antiqua" w:cs="Arial" w:hint="eastAsia"/>
          <w:bCs/>
          <w:sz w:val="22"/>
        </w:rPr>
        <w:t xml:space="preserve"> (</w:t>
      </w:r>
      <w:r w:rsidR="005D1181" w:rsidRPr="000035AD">
        <w:rPr>
          <w:rFonts w:ascii="Book Antiqua" w:eastAsia="標楷體" w:hAnsi="Book Antiqua" w:cs="Arial" w:hint="eastAsia"/>
          <w:bCs/>
          <w:sz w:val="22"/>
        </w:rPr>
        <w:t>請勿提早</w:t>
      </w:r>
      <w:r w:rsidR="005D1181" w:rsidRPr="000035AD">
        <w:rPr>
          <w:rFonts w:ascii="Book Antiqua" w:eastAsia="標楷體" w:hAnsi="Book Antiqua" w:cs="Arial" w:hint="eastAsia"/>
          <w:bCs/>
          <w:sz w:val="22"/>
        </w:rPr>
        <w:t>)</w:t>
      </w:r>
    </w:p>
    <w:p w14:paraId="038255D2" w14:textId="77777777" w:rsidR="005D1181" w:rsidRDefault="00951E9E" w:rsidP="00C3558D">
      <w:pPr>
        <w:spacing w:line="360" w:lineRule="exact"/>
        <w:jc w:val="both"/>
        <w:rPr>
          <w:rFonts w:ascii="Book Antiqua" w:eastAsia="標楷體" w:hAnsi="Book Antiqua" w:cs="Arial"/>
          <w:bCs/>
          <w:sz w:val="22"/>
        </w:rPr>
      </w:pPr>
      <w:r w:rsidRPr="00951E9E">
        <w:rPr>
          <w:rFonts w:ascii="Book Antiqua" w:eastAsia="標楷體" w:hAnsi="標楷體" w:cs="Arial"/>
          <w:b/>
          <w:bCs/>
          <w:color w:val="000000"/>
          <w:sz w:val="22"/>
        </w:rPr>
        <w:t>＊</w:t>
      </w:r>
      <w:r w:rsidR="005D1181" w:rsidRPr="000035AD">
        <w:rPr>
          <w:rFonts w:ascii="Book Antiqua" w:eastAsia="標楷體" w:hAnsi="標楷體" w:cs="Arial"/>
          <w:bCs/>
          <w:sz w:val="22"/>
        </w:rPr>
        <w:t>撤場時間：當天晚上</w:t>
      </w:r>
      <w:r w:rsidR="005D1181" w:rsidRPr="000035AD">
        <w:rPr>
          <w:rFonts w:ascii="Book Antiqua" w:eastAsia="標楷體" w:hAnsi="Book Antiqua" w:cs="Arial" w:hint="eastAsia"/>
          <w:bCs/>
          <w:sz w:val="22"/>
        </w:rPr>
        <w:t>20</w:t>
      </w:r>
      <w:r w:rsidR="005D1181" w:rsidRPr="000035AD">
        <w:rPr>
          <w:rFonts w:ascii="Book Antiqua" w:eastAsia="標楷體" w:hAnsi="Book Antiqua" w:cs="Arial"/>
          <w:bCs/>
          <w:sz w:val="22"/>
        </w:rPr>
        <w:t>:</w:t>
      </w:r>
      <w:r w:rsidR="00EB38E3">
        <w:rPr>
          <w:rFonts w:ascii="Book Antiqua" w:eastAsia="標楷體" w:hAnsi="Book Antiqua" w:cs="Arial" w:hint="eastAsia"/>
          <w:bCs/>
          <w:sz w:val="22"/>
        </w:rPr>
        <w:t>0</w:t>
      </w:r>
      <w:r w:rsidR="005D1181" w:rsidRPr="000035AD">
        <w:rPr>
          <w:rFonts w:ascii="Book Antiqua" w:eastAsia="標楷體" w:hAnsi="Book Antiqua" w:cs="Arial" w:hint="eastAsia"/>
          <w:bCs/>
          <w:sz w:val="22"/>
        </w:rPr>
        <w:t>0</w:t>
      </w:r>
      <w:r w:rsidR="005D1181" w:rsidRPr="000035AD">
        <w:rPr>
          <w:rFonts w:ascii="Book Antiqua" w:eastAsia="標楷體" w:hAnsi="Book Antiqua" w:cs="Arial"/>
          <w:bCs/>
          <w:sz w:val="22"/>
        </w:rPr>
        <w:t>~</w:t>
      </w:r>
      <w:r w:rsidR="005D1181" w:rsidRPr="000035AD">
        <w:rPr>
          <w:rFonts w:ascii="Book Antiqua" w:eastAsia="標楷體" w:hAnsi="Book Antiqua" w:cs="Arial" w:hint="eastAsia"/>
          <w:bCs/>
          <w:sz w:val="22"/>
        </w:rPr>
        <w:t>2</w:t>
      </w:r>
      <w:r w:rsidR="00EB38E3">
        <w:rPr>
          <w:rFonts w:ascii="Book Antiqua" w:eastAsia="標楷體" w:hAnsi="Book Antiqua" w:cs="Arial" w:hint="eastAsia"/>
          <w:bCs/>
          <w:sz w:val="22"/>
        </w:rPr>
        <w:t>0</w:t>
      </w:r>
      <w:r w:rsidR="005D1181" w:rsidRPr="000035AD">
        <w:rPr>
          <w:rFonts w:ascii="Book Antiqua" w:eastAsia="標楷體" w:hAnsi="Book Antiqua" w:cs="Arial"/>
          <w:bCs/>
          <w:sz w:val="22"/>
        </w:rPr>
        <w:t>:</w:t>
      </w:r>
      <w:r w:rsidR="00EB38E3">
        <w:rPr>
          <w:rFonts w:ascii="Book Antiqua" w:eastAsia="標楷體" w:hAnsi="Book Antiqua" w:cs="Arial" w:hint="eastAsia"/>
          <w:bCs/>
          <w:sz w:val="22"/>
        </w:rPr>
        <w:t>3</w:t>
      </w:r>
      <w:r w:rsidR="005D1181" w:rsidRPr="000035AD">
        <w:rPr>
          <w:rFonts w:ascii="Book Antiqua" w:eastAsia="標楷體" w:hAnsi="Book Antiqua" w:cs="Arial"/>
          <w:bCs/>
          <w:sz w:val="22"/>
        </w:rPr>
        <w:t>0</w:t>
      </w:r>
      <w:r w:rsidR="005D1181" w:rsidRPr="000035AD">
        <w:rPr>
          <w:rFonts w:ascii="Book Antiqua" w:eastAsia="標楷體" w:hAnsi="Book Antiqua" w:cs="Arial" w:hint="eastAsia"/>
          <w:bCs/>
          <w:sz w:val="22"/>
        </w:rPr>
        <w:t xml:space="preserve"> (</w:t>
      </w:r>
      <w:r w:rsidR="005D1181" w:rsidRPr="000035AD">
        <w:rPr>
          <w:rFonts w:ascii="Book Antiqua" w:eastAsia="標楷體" w:hAnsi="Book Antiqua" w:cs="Arial" w:hint="eastAsia"/>
          <w:bCs/>
          <w:sz w:val="22"/>
        </w:rPr>
        <w:t>請準時撤收，切勿延遲收攤</w:t>
      </w:r>
      <w:r w:rsidR="005D1181" w:rsidRPr="000035AD">
        <w:rPr>
          <w:rFonts w:ascii="Book Antiqua" w:eastAsia="標楷體" w:hAnsi="Book Antiqua" w:cs="Arial" w:hint="eastAsia"/>
          <w:bCs/>
          <w:sz w:val="22"/>
        </w:rPr>
        <w:t>)</w:t>
      </w:r>
    </w:p>
    <w:p w14:paraId="3A22FC0E" w14:textId="77777777" w:rsidR="00726951" w:rsidRPr="000035AD" w:rsidRDefault="00726951" w:rsidP="00C3558D">
      <w:pPr>
        <w:spacing w:line="360" w:lineRule="exact"/>
        <w:jc w:val="both"/>
        <w:rPr>
          <w:rFonts w:ascii="Book Antiqua" w:eastAsia="標楷體" w:hAnsi="Book Antiqua" w:cs="Arial"/>
          <w:bCs/>
          <w:sz w:val="22"/>
        </w:rPr>
      </w:pPr>
    </w:p>
    <w:p w14:paraId="6B2C89B6" w14:textId="77777777" w:rsidR="00726951" w:rsidRDefault="00A47483" w:rsidP="00C3558D">
      <w:pPr>
        <w:spacing w:line="360" w:lineRule="exact"/>
        <w:jc w:val="both"/>
        <w:rPr>
          <w:rFonts w:ascii="Book Antiqua" w:eastAsia="標楷體" w:hAnsi="標楷體" w:cs="Arial"/>
          <w:sz w:val="22"/>
        </w:rPr>
      </w:pPr>
      <w:r w:rsidRPr="0007569E">
        <w:rPr>
          <w:rFonts w:ascii="Book Antiqua" w:eastAsia="標楷體" w:hAnsi="標楷體" w:cs="Arial" w:hint="eastAsia"/>
          <w:b/>
          <w:bCs/>
          <w:sz w:val="22"/>
          <w:bdr w:val="single" w:sz="4" w:space="0" w:color="auto"/>
        </w:rPr>
        <w:t>市集</w:t>
      </w:r>
      <w:r w:rsidR="00C9481C" w:rsidRPr="0007569E">
        <w:rPr>
          <w:rFonts w:ascii="Book Antiqua" w:eastAsia="標楷體" w:hAnsi="標楷體" w:cs="Arial"/>
          <w:b/>
          <w:bCs/>
          <w:sz w:val="22"/>
          <w:bdr w:val="single" w:sz="4" w:space="0" w:color="auto"/>
        </w:rPr>
        <w:t>地點</w:t>
      </w:r>
      <w:r w:rsidR="0027740B">
        <w:rPr>
          <w:rFonts w:ascii="Book Antiqua" w:eastAsia="標楷體" w:hAnsi="標楷體" w:cs="Arial" w:hint="eastAsia"/>
          <w:sz w:val="22"/>
        </w:rPr>
        <w:t xml:space="preserve"> </w:t>
      </w:r>
    </w:p>
    <w:p w14:paraId="26AC0926" w14:textId="77777777" w:rsidR="00DD1F6C" w:rsidRPr="000035AD" w:rsidRDefault="0027740B" w:rsidP="00C3558D">
      <w:pPr>
        <w:spacing w:line="360" w:lineRule="exact"/>
        <w:jc w:val="both"/>
        <w:rPr>
          <w:rFonts w:ascii="Book Antiqua" w:eastAsia="標楷體" w:hAnsi="Book Antiqua" w:cs="Arial"/>
          <w:sz w:val="22"/>
        </w:rPr>
      </w:pPr>
      <w:r>
        <w:rPr>
          <w:rFonts w:ascii="Book Antiqua" w:eastAsia="標楷體" w:hAnsi="標楷體" w:cs="Arial" w:hint="eastAsia"/>
          <w:sz w:val="22"/>
        </w:rPr>
        <w:t>金</w:t>
      </w:r>
      <w:r w:rsidR="00C9481C" w:rsidRPr="000035AD">
        <w:rPr>
          <w:rFonts w:ascii="Book Antiqua" w:eastAsia="標楷體" w:hAnsi="標楷體" w:cs="Arial"/>
          <w:sz w:val="22"/>
        </w:rPr>
        <w:t>典綠園道商場</w:t>
      </w:r>
      <w:r w:rsidR="00C9481C" w:rsidRPr="000035AD">
        <w:rPr>
          <w:rFonts w:ascii="Book Antiqua" w:eastAsia="標楷體" w:hAnsi="Book Antiqua" w:cs="Arial"/>
          <w:sz w:val="22"/>
        </w:rPr>
        <w:t>_1F</w:t>
      </w:r>
      <w:r w:rsidR="00A47483" w:rsidRPr="000035AD">
        <w:rPr>
          <w:rFonts w:ascii="Book Antiqua" w:eastAsia="標楷體" w:hAnsi="Book Antiqua" w:cs="Arial" w:hint="eastAsia"/>
          <w:sz w:val="22"/>
        </w:rPr>
        <w:t>戶外廣場</w:t>
      </w:r>
      <w:r w:rsidR="00C9481C" w:rsidRPr="000035AD">
        <w:rPr>
          <w:rFonts w:ascii="Book Antiqua" w:eastAsia="標楷體" w:hAnsi="Book Antiqua" w:cs="Arial" w:hint="eastAsia"/>
          <w:sz w:val="22"/>
        </w:rPr>
        <w:t>(</w:t>
      </w:r>
      <w:r w:rsidR="00C9481C" w:rsidRPr="000035AD">
        <w:rPr>
          <w:rFonts w:ascii="Book Antiqua" w:eastAsia="標楷體" w:hAnsi="標楷體" w:cs="Arial"/>
          <w:sz w:val="22"/>
        </w:rPr>
        <w:t>台中市西區健行路</w:t>
      </w:r>
      <w:r w:rsidR="00C9481C" w:rsidRPr="000035AD">
        <w:rPr>
          <w:rFonts w:ascii="Book Antiqua" w:eastAsia="標楷體" w:hAnsi="Book Antiqua" w:cs="Arial"/>
          <w:sz w:val="22"/>
        </w:rPr>
        <w:t>1049</w:t>
      </w:r>
      <w:r w:rsidR="00C9481C" w:rsidRPr="000035AD">
        <w:rPr>
          <w:rFonts w:ascii="Book Antiqua" w:eastAsia="標楷體" w:hAnsi="標楷體" w:cs="Arial"/>
          <w:sz w:val="22"/>
        </w:rPr>
        <w:t>號，廣三</w:t>
      </w:r>
      <w:r w:rsidR="00C9481C" w:rsidRPr="000035AD">
        <w:rPr>
          <w:rFonts w:ascii="Book Antiqua" w:eastAsia="標楷體" w:hAnsi="Book Antiqua" w:cs="Arial"/>
          <w:sz w:val="22"/>
        </w:rPr>
        <w:t>SOGO</w:t>
      </w:r>
      <w:r w:rsidR="00C9481C" w:rsidRPr="000035AD">
        <w:rPr>
          <w:rFonts w:ascii="Book Antiqua" w:eastAsia="標楷體" w:hAnsi="標楷體" w:cs="Arial"/>
          <w:sz w:val="22"/>
        </w:rPr>
        <w:t>斜對面</w:t>
      </w:r>
      <w:r w:rsidR="00C9481C" w:rsidRPr="000035AD">
        <w:rPr>
          <w:rFonts w:ascii="Book Antiqua" w:eastAsia="標楷體" w:hAnsi="Book Antiqua" w:cs="Arial"/>
          <w:sz w:val="22"/>
        </w:rPr>
        <w:t>)</w:t>
      </w:r>
      <w:r w:rsidR="00F32FB4" w:rsidRPr="000035AD">
        <w:rPr>
          <w:rFonts w:ascii="Book Antiqua" w:eastAsia="標楷體" w:hAnsi="標楷體" w:cs="Arial" w:hint="eastAsia"/>
          <w:bCs/>
          <w:sz w:val="22"/>
        </w:rPr>
        <w:t xml:space="preserve">          </w:t>
      </w:r>
      <w:r w:rsidR="00F32FB4" w:rsidRPr="000035AD">
        <w:rPr>
          <w:rFonts w:ascii="Book Antiqua" w:eastAsia="標楷體" w:hAnsi="標楷體" w:cs="Arial" w:hint="eastAsia"/>
          <w:bCs/>
          <w:sz w:val="16"/>
        </w:rPr>
        <w:t xml:space="preserve"> </w:t>
      </w:r>
    </w:p>
    <w:p w14:paraId="30E7BE5D" w14:textId="2BD5CA60" w:rsidR="009E2B82" w:rsidRDefault="00951E9E" w:rsidP="00C3558D">
      <w:p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 w:rsidRPr="007220BA">
        <w:rPr>
          <w:rFonts w:ascii="Book Antiqua" w:eastAsia="標楷體" w:hAnsi="標楷體" w:cs="Arial"/>
          <w:b/>
          <w:bCs/>
          <w:color w:val="000000"/>
          <w:sz w:val="22"/>
        </w:rPr>
        <w:t>＊</w:t>
      </w:r>
      <w:r w:rsidR="00A47483" w:rsidRPr="000035AD">
        <w:rPr>
          <w:rFonts w:ascii="Book Antiqua" w:eastAsia="標楷體" w:hAnsi="標楷體" w:cs="Arial"/>
          <w:bCs/>
          <w:sz w:val="22"/>
        </w:rPr>
        <w:t>攤位</w:t>
      </w:r>
      <w:r w:rsidR="005D1181" w:rsidRPr="000035AD">
        <w:rPr>
          <w:rFonts w:ascii="Book Antiqua" w:eastAsia="標楷體" w:hAnsi="標楷體" w:cs="Arial" w:hint="eastAsia"/>
          <w:bCs/>
          <w:sz w:val="22"/>
        </w:rPr>
        <w:t>順序</w:t>
      </w:r>
      <w:r w:rsidR="00A47483" w:rsidRPr="000035AD">
        <w:rPr>
          <w:rFonts w:ascii="Book Antiqua" w:eastAsia="標楷體" w:hAnsi="Book Antiqua" w:cs="Arial" w:hint="eastAsia"/>
          <w:bCs/>
          <w:sz w:val="22"/>
        </w:rPr>
        <w:t>：</w:t>
      </w:r>
      <w:r w:rsidR="00A47483" w:rsidRPr="000035AD">
        <w:rPr>
          <w:rFonts w:ascii="Book Antiqua" w:eastAsia="標楷體" w:hAnsi="標楷體" w:cs="Arial"/>
          <w:bCs/>
          <w:sz w:val="22"/>
        </w:rPr>
        <w:t>攤位</w:t>
      </w:r>
      <w:r w:rsidR="00A47483" w:rsidRPr="000035AD">
        <w:rPr>
          <w:rFonts w:ascii="Book Antiqua" w:eastAsia="標楷體" w:hAnsi="標楷體" w:cs="Arial" w:hint="eastAsia"/>
          <w:bCs/>
          <w:sz w:val="22"/>
        </w:rPr>
        <w:t>位置</w:t>
      </w:r>
      <w:r w:rsidR="00FD3054" w:rsidRPr="000035AD">
        <w:rPr>
          <w:rFonts w:ascii="Book Antiqua" w:eastAsia="標楷體" w:hAnsi="標楷體" w:cs="Arial" w:hint="eastAsia"/>
          <w:bCs/>
          <w:sz w:val="22"/>
        </w:rPr>
        <w:t>由商場安排規劃</w:t>
      </w:r>
      <w:r w:rsidR="00DD1F6C" w:rsidRPr="000035AD">
        <w:rPr>
          <w:rFonts w:ascii="Book Antiqua" w:eastAsia="標楷體" w:hAnsi="標楷體" w:cs="Arial" w:hint="eastAsia"/>
          <w:bCs/>
          <w:sz w:val="22"/>
        </w:rPr>
        <w:t>。</w:t>
      </w:r>
      <w:r w:rsidR="003A32E4" w:rsidRPr="003A32E4">
        <w:rPr>
          <w:rFonts w:ascii="Book Antiqua" w:eastAsia="標楷體" w:hAnsi="標楷體" w:cs="Arial" w:hint="eastAsia"/>
          <w:bCs/>
          <w:sz w:val="22"/>
        </w:rPr>
        <w:t>(</w:t>
      </w:r>
      <w:r w:rsidR="002752F2">
        <w:rPr>
          <w:rFonts w:ascii="Book Antiqua" w:eastAsia="標楷體" w:hAnsi="標楷體" w:cs="Arial" w:hint="eastAsia"/>
          <w:bCs/>
          <w:sz w:val="22"/>
        </w:rPr>
        <w:t>依管理人員視現場情況</w:t>
      </w:r>
      <w:r w:rsidR="003A32E4" w:rsidRPr="003A32E4">
        <w:rPr>
          <w:rFonts w:ascii="Book Antiqua" w:eastAsia="標楷體" w:hAnsi="標楷體" w:cs="Arial" w:hint="eastAsia"/>
          <w:bCs/>
          <w:sz w:val="22"/>
        </w:rPr>
        <w:t>隨時調整</w:t>
      </w:r>
      <w:r w:rsidR="003A32E4" w:rsidRPr="003A32E4">
        <w:rPr>
          <w:rFonts w:ascii="Book Antiqua" w:eastAsia="標楷體" w:hAnsi="標楷體" w:cs="Arial" w:hint="eastAsia"/>
          <w:bCs/>
          <w:sz w:val="22"/>
        </w:rPr>
        <w:t>)</w:t>
      </w:r>
      <w:r w:rsidR="003A32E4" w:rsidRPr="003A32E4">
        <w:rPr>
          <w:rFonts w:ascii="Book Antiqua" w:eastAsia="標楷體" w:hAnsi="標楷體" w:cs="Arial" w:hint="eastAsia"/>
          <w:bCs/>
          <w:sz w:val="22"/>
        </w:rPr>
        <w:t>。</w:t>
      </w:r>
    </w:p>
    <w:p w14:paraId="457EBB2B" w14:textId="77777777" w:rsidR="00726951" w:rsidRDefault="00726951" w:rsidP="00C3558D">
      <w:p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</w:p>
    <w:p w14:paraId="089FF8C1" w14:textId="77777777" w:rsidR="002752F2" w:rsidRDefault="002752F2" w:rsidP="002752F2">
      <w:pPr>
        <w:spacing w:line="360" w:lineRule="exact"/>
        <w:jc w:val="both"/>
        <w:rPr>
          <w:rFonts w:ascii="Book Antiqua" w:eastAsia="標楷體" w:hAnsi="標楷體" w:cs="Arial"/>
          <w:b/>
          <w:bCs/>
          <w:sz w:val="22"/>
        </w:rPr>
      </w:pPr>
      <w:r w:rsidRPr="0027740B">
        <w:rPr>
          <w:rFonts w:ascii="Book Antiqua" w:eastAsia="標楷體" w:hAnsi="標楷體" w:cs="Arial"/>
          <w:b/>
          <w:bCs/>
          <w:sz w:val="22"/>
          <w:bdr w:val="single" w:sz="4" w:space="0" w:color="auto"/>
        </w:rPr>
        <w:t>收費方式</w:t>
      </w:r>
      <w:r>
        <w:rPr>
          <w:rFonts w:ascii="Book Antiqua" w:eastAsia="標楷體" w:hAnsi="標楷體" w:cs="Arial" w:hint="eastAsia"/>
          <w:b/>
          <w:bCs/>
          <w:sz w:val="22"/>
        </w:rPr>
        <w:t xml:space="preserve"> </w:t>
      </w:r>
    </w:p>
    <w:p w14:paraId="67F3EA0C" w14:textId="77777777" w:rsidR="00AE72C6" w:rsidRDefault="002752F2" w:rsidP="002752F2">
      <w:pPr>
        <w:rPr>
          <w:rFonts w:ascii="Book Antiqua" w:eastAsia="標楷體" w:hAnsi="標楷體" w:cs="Arial"/>
          <w:b/>
          <w:bCs/>
          <w:sz w:val="22"/>
        </w:rPr>
      </w:pPr>
      <w:r w:rsidRPr="000035AD">
        <w:rPr>
          <w:rFonts w:ascii="Book Antiqua" w:eastAsia="標楷體" w:hAnsi="標楷體" w:cs="Arial"/>
          <w:bCs/>
          <w:sz w:val="22"/>
        </w:rPr>
        <w:t>每攤</w:t>
      </w:r>
      <w:r w:rsidRPr="000035AD">
        <w:rPr>
          <w:rFonts w:ascii="Book Antiqua" w:eastAsia="標楷體" w:hAnsi="標楷體" w:cs="Arial"/>
          <w:bCs/>
          <w:sz w:val="22"/>
        </w:rPr>
        <w:t>500</w:t>
      </w:r>
      <w:r w:rsidRPr="000035AD">
        <w:rPr>
          <w:rFonts w:ascii="Book Antiqua" w:eastAsia="標楷體" w:hAnsi="標楷體" w:cs="Arial"/>
          <w:bCs/>
          <w:sz w:val="22"/>
        </w:rPr>
        <w:t>元</w:t>
      </w:r>
      <w:r w:rsidRPr="000035AD">
        <w:rPr>
          <w:rFonts w:ascii="Book Antiqua" w:eastAsia="標楷體" w:hAnsi="標楷體" w:cs="Arial"/>
          <w:bCs/>
          <w:sz w:val="22"/>
        </w:rPr>
        <w:t>/</w:t>
      </w:r>
      <w:r w:rsidRPr="000035AD">
        <w:rPr>
          <w:rFonts w:ascii="Book Antiqua" w:eastAsia="標楷體" w:hAnsi="標楷體" w:cs="Arial"/>
          <w:bCs/>
          <w:sz w:val="22"/>
        </w:rPr>
        <w:t>天</w:t>
      </w:r>
      <w:r w:rsidRPr="000035AD">
        <w:rPr>
          <w:rFonts w:ascii="Book Antiqua" w:eastAsia="標楷體" w:hAnsi="標楷體" w:cs="Arial" w:hint="eastAsia"/>
          <w:bCs/>
          <w:sz w:val="22"/>
        </w:rPr>
        <w:t>(</w:t>
      </w:r>
      <w:r w:rsidRPr="000035AD">
        <w:rPr>
          <w:rFonts w:ascii="Book Antiqua" w:eastAsia="標楷體" w:hAnsi="標楷體" w:cs="Arial" w:hint="eastAsia"/>
          <w:bCs/>
          <w:sz w:val="22"/>
        </w:rPr>
        <w:t>內含攤位</w:t>
      </w:r>
      <w:r w:rsidRPr="000035AD">
        <w:rPr>
          <w:rFonts w:ascii="Book Antiqua" w:eastAsia="標楷體" w:hAnsi="標楷體" w:cs="Arial"/>
          <w:bCs/>
          <w:sz w:val="22"/>
        </w:rPr>
        <w:t>管理費</w:t>
      </w:r>
      <w:r w:rsidRPr="000035AD">
        <w:rPr>
          <w:rFonts w:ascii="Book Antiqua" w:eastAsia="標楷體" w:hAnsi="標楷體" w:cs="Arial" w:hint="eastAsia"/>
          <w:bCs/>
          <w:sz w:val="22"/>
        </w:rPr>
        <w:t>、</w:t>
      </w:r>
      <w:r w:rsidRPr="000035AD">
        <w:rPr>
          <w:rFonts w:ascii="Book Antiqua" w:eastAsia="標楷體" w:hAnsi="標楷體" w:cs="Arial"/>
          <w:bCs/>
          <w:sz w:val="22"/>
        </w:rPr>
        <w:t>攤位道具、活動</w:t>
      </w:r>
      <w:r w:rsidRPr="000035AD">
        <w:rPr>
          <w:rFonts w:ascii="Book Antiqua" w:eastAsia="標楷體" w:hAnsi="標楷體" w:cs="Arial" w:hint="eastAsia"/>
          <w:bCs/>
          <w:sz w:val="22"/>
        </w:rPr>
        <w:t>宣傳</w:t>
      </w:r>
      <w:r w:rsidRPr="000035AD">
        <w:rPr>
          <w:rFonts w:ascii="Book Antiqua" w:eastAsia="標楷體" w:hAnsi="標楷體" w:cs="Arial"/>
          <w:bCs/>
          <w:sz w:val="22"/>
        </w:rPr>
        <w:t>製作物、基本電費、場地清潔費等</w:t>
      </w:r>
      <w:r w:rsidRPr="000035AD">
        <w:rPr>
          <w:rFonts w:ascii="Book Antiqua" w:eastAsia="標楷體" w:hAnsi="標楷體" w:cs="Arial"/>
          <w:bCs/>
          <w:sz w:val="22"/>
        </w:rPr>
        <w:t>)</w:t>
      </w:r>
      <w:r w:rsidRPr="000035AD">
        <w:rPr>
          <w:rFonts w:ascii="Book Antiqua" w:eastAsia="標楷體" w:hAnsi="標楷體" w:cs="Arial" w:hint="eastAsia"/>
          <w:bCs/>
          <w:sz w:val="22"/>
        </w:rPr>
        <w:t>，需於每季開始第</w:t>
      </w:r>
      <w:r w:rsidRPr="000035AD">
        <w:rPr>
          <w:rFonts w:ascii="Book Antiqua" w:eastAsia="標楷體" w:hAnsi="標楷體" w:cs="Arial" w:hint="eastAsia"/>
          <w:bCs/>
          <w:sz w:val="22"/>
        </w:rPr>
        <w:t>1</w:t>
      </w:r>
      <w:r w:rsidRPr="000035AD">
        <w:rPr>
          <w:rFonts w:ascii="Book Antiqua" w:eastAsia="標楷體" w:hAnsi="標楷體" w:cs="Arial" w:hint="eastAsia"/>
          <w:bCs/>
          <w:sz w:val="22"/>
        </w:rPr>
        <w:t>個月內繳清，</w:t>
      </w:r>
      <w:r w:rsidRPr="000035AD">
        <w:rPr>
          <w:rFonts w:ascii="Book Antiqua" w:eastAsia="標楷體" w:hAnsi="標楷體" w:cs="Arial"/>
          <w:bCs/>
          <w:sz w:val="22"/>
        </w:rPr>
        <w:t>如遇特殊情況無法出席需</w:t>
      </w:r>
      <w:r>
        <w:rPr>
          <w:rFonts w:ascii="Book Antiqua" w:eastAsia="標楷體" w:hAnsi="標楷體" w:cs="Arial"/>
          <w:bCs/>
          <w:sz w:val="22"/>
        </w:rPr>
        <w:t>於一週前</w:t>
      </w:r>
      <w:r w:rsidRPr="000035AD">
        <w:rPr>
          <w:rFonts w:ascii="Book Antiqua" w:eastAsia="標楷體" w:hAnsi="標楷體" w:cs="Arial"/>
          <w:bCs/>
          <w:sz w:val="22"/>
        </w:rPr>
        <w:t>事先請假，可申請退費，每季請假次數以</w:t>
      </w:r>
      <w:r w:rsidRPr="000035AD">
        <w:rPr>
          <w:rFonts w:ascii="Book Antiqua" w:eastAsia="標楷體" w:hAnsi="標楷體" w:cs="Arial"/>
          <w:bCs/>
          <w:sz w:val="22"/>
        </w:rPr>
        <w:t>2</w:t>
      </w:r>
      <w:r w:rsidRPr="000035AD">
        <w:rPr>
          <w:rFonts w:ascii="Book Antiqua" w:eastAsia="標楷體" w:hAnsi="標楷體" w:cs="Arial"/>
          <w:bCs/>
          <w:sz w:val="22"/>
        </w:rPr>
        <w:t>次為限</w:t>
      </w:r>
      <w:r w:rsidRPr="000035AD">
        <w:rPr>
          <w:rFonts w:ascii="Book Antiqua" w:eastAsia="標楷體" w:hAnsi="標楷體" w:cs="Arial" w:hint="eastAsia"/>
          <w:bCs/>
          <w:sz w:val="22"/>
        </w:rPr>
        <w:t>。請假第</w:t>
      </w:r>
      <w:r w:rsidRPr="000035AD">
        <w:rPr>
          <w:rFonts w:ascii="Book Antiqua" w:eastAsia="標楷體" w:hAnsi="標楷體" w:cs="Arial" w:hint="eastAsia"/>
          <w:bCs/>
          <w:sz w:val="16"/>
        </w:rPr>
        <w:t xml:space="preserve"> </w:t>
      </w:r>
      <w:r w:rsidRPr="000035AD">
        <w:rPr>
          <w:rFonts w:ascii="Book Antiqua" w:eastAsia="標楷體" w:hAnsi="標楷體" w:cs="Arial" w:hint="eastAsia"/>
          <w:bCs/>
          <w:sz w:val="22"/>
        </w:rPr>
        <w:t>3</w:t>
      </w:r>
      <w:r w:rsidRPr="000035AD">
        <w:rPr>
          <w:rFonts w:ascii="Book Antiqua" w:eastAsia="標楷體" w:hAnsi="標楷體" w:cs="Arial" w:hint="eastAsia"/>
          <w:bCs/>
          <w:sz w:val="22"/>
        </w:rPr>
        <w:t>次起則不另行退費</w:t>
      </w:r>
      <w:r w:rsidRPr="00726951">
        <w:rPr>
          <w:rFonts w:ascii="Book Antiqua" w:eastAsia="標楷體" w:hAnsi="標楷體" w:cs="Arial" w:hint="eastAsia"/>
          <w:b/>
          <w:bCs/>
          <w:sz w:val="22"/>
        </w:rPr>
        <w:t>。</w:t>
      </w:r>
    </w:p>
    <w:p w14:paraId="7C16BAA8" w14:textId="2A382866" w:rsidR="002752F2" w:rsidRDefault="002752F2" w:rsidP="002752F2">
      <w:pPr>
        <w:rPr>
          <w:rFonts w:ascii="Book Antiqua" w:eastAsia="標楷體" w:hAnsi="標楷體" w:cs="Arial" w:hint="eastAsia"/>
          <w:b/>
          <w:bCs/>
          <w:color w:val="FF0000"/>
          <w:sz w:val="22"/>
        </w:rPr>
      </w:pPr>
      <w:r w:rsidRPr="00726951">
        <w:rPr>
          <w:rFonts w:ascii="Book Antiqua" w:eastAsia="標楷體" w:hAnsi="標楷體" w:cs="Arial"/>
          <w:b/>
          <w:bCs/>
          <w:color w:val="FF0000"/>
          <w:sz w:val="22"/>
        </w:rPr>
        <w:t>＊</w:t>
      </w:r>
      <w:r w:rsidR="00AE72C6">
        <w:rPr>
          <w:rFonts w:ascii="Book Antiqua" w:eastAsia="標楷體" w:hAnsi="標楷體" w:cs="Arial" w:hint="eastAsia"/>
          <w:b/>
          <w:bCs/>
          <w:color w:val="FF0000"/>
          <w:sz w:val="22"/>
        </w:rPr>
        <w:t>三月一季的方式簽約收費</w:t>
      </w:r>
      <w:r w:rsidR="00E477EA">
        <w:rPr>
          <w:rFonts w:ascii="Book Antiqua" w:eastAsia="標楷體" w:hAnsi="標楷體" w:cs="Arial" w:hint="eastAsia"/>
          <w:b/>
          <w:bCs/>
          <w:color w:val="FF0000"/>
          <w:sz w:val="22"/>
        </w:rPr>
        <w:t>，如欲農忙或非產季等特殊情況，</w:t>
      </w:r>
      <w:r w:rsidR="00B56F60">
        <w:rPr>
          <w:rFonts w:ascii="Book Antiqua" w:eastAsia="標楷體" w:hAnsi="標楷體" w:cs="Arial" w:hint="eastAsia"/>
          <w:b/>
          <w:bCs/>
          <w:color w:val="FF0000"/>
          <w:sz w:val="22"/>
        </w:rPr>
        <w:t>將視情況</w:t>
      </w:r>
      <w:bookmarkStart w:id="0" w:name="_GoBack"/>
      <w:bookmarkEnd w:id="0"/>
      <w:r w:rsidR="00E477EA">
        <w:rPr>
          <w:rFonts w:ascii="Book Antiqua" w:eastAsia="標楷體" w:hAnsi="標楷體" w:cs="Arial" w:hint="eastAsia"/>
          <w:b/>
          <w:bCs/>
          <w:color w:val="FF0000"/>
          <w:sz w:val="22"/>
        </w:rPr>
        <w:t>調整。</w:t>
      </w:r>
    </w:p>
    <w:p w14:paraId="4E2A97D8" w14:textId="57F8C08D" w:rsidR="00D31829" w:rsidRPr="00726951" w:rsidRDefault="00D31829" w:rsidP="002752F2">
      <w:pPr>
        <w:rPr>
          <w:rFonts w:ascii="Book Antiqua" w:eastAsia="標楷體" w:hAnsi="標楷體" w:cs="Arial"/>
          <w:b/>
          <w:bCs/>
          <w:sz w:val="22"/>
        </w:rPr>
      </w:pPr>
      <w:r w:rsidRPr="00D31829">
        <w:rPr>
          <w:rFonts w:ascii="Book Antiqua" w:eastAsia="標楷體" w:hAnsi="標楷體" w:cs="Arial"/>
          <w:b/>
          <w:bCs/>
          <w:color w:val="000000"/>
          <w:sz w:val="22"/>
        </w:rPr>
        <w:t>＊</w:t>
      </w:r>
      <w:r w:rsidRPr="00D31829">
        <w:rPr>
          <w:rFonts w:ascii="標楷體" w:eastAsia="標楷體" w:hAnsi="標楷體" w:hint="eastAsia"/>
          <w:sz w:val="22"/>
        </w:rPr>
        <w:t>攤位申請會先以報名表作為初步審核，審核通過後將安排1個週末，共計2天的攤位試賣</w:t>
      </w:r>
      <w:r w:rsidRPr="00D31829">
        <w:rPr>
          <w:rFonts w:ascii="Book Antiqua" w:eastAsia="標楷體" w:hAnsi="標楷體" w:cs="Arial"/>
          <w:b/>
          <w:bCs/>
          <w:color w:val="FF0000"/>
          <w:sz w:val="22"/>
        </w:rPr>
        <w:t>（</w:t>
      </w:r>
      <w:r w:rsidR="002E270C">
        <w:rPr>
          <w:rFonts w:ascii="Book Antiqua" w:eastAsia="標楷體" w:hAnsi="標楷體" w:cs="Arial"/>
          <w:b/>
          <w:bCs/>
          <w:color w:val="FF0000"/>
          <w:sz w:val="22"/>
        </w:rPr>
        <w:t>試賣期間，租金</w:t>
      </w:r>
      <w:r w:rsidR="002E270C">
        <w:rPr>
          <w:rFonts w:ascii="Book Antiqua" w:eastAsia="標楷體" w:hAnsi="標楷體" w:cs="Arial"/>
          <w:b/>
          <w:bCs/>
          <w:color w:val="FF0000"/>
          <w:sz w:val="22"/>
        </w:rPr>
        <w:t>2</w:t>
      </w:r>
      <w:r w:rsidRPr="00D31829">
        <w:rPr>
          <w:rFonts w:ascii="Book Antiqua" w:eastAsia="標楷體" w:hAnsi="標楷體" w:cs="Arial"/>
          <w:b/>
          <w:bCs/>
          <w:color w:val="FF0000"/>
          <w:sz w:val="22"/>
        </w:rPr>
        <w:t>天</w:t>
      </w:r>
      <w:r w:rsidRPr="00D31829">
        <w:rPr>
          <w:rFonts w:ascii="Book Antiqua" w:eastAsia="標楷體" w:hAnsi="標楷體" w:cs="Arial" w:hint="eastAsia"/>
          <w:b/>
          <w:bCs/>
          <w:color w:val="FF0000"/>
          <w:sz w:val="22"/>
        </w:rPr>
        <w:t>500</w:t>
      </w:r>
      <w:r w:rsidRPr="00D31829">
        <w:rPr>
          <w:rFonts w:ascii="Book Antiqua" w:eastAsia="標楷體" w:hAnsi="標楷體" w:cs="Arial" w:hint="eastAsia"/>
          <w:b/>
          <w:bCs/>
          <w:color w:val="FF0000"/>
          <w:sz w:val="22"/>
        </w:rPr>
        <w:t>元</w:t>
      </w:r>
      <w:r w:rsidRPr="00D31829">
        <w:rPr>
          <w:rFonts w:ascii="Book Antiqua" w:eastAsia="標楷體" w:hAnsi="標楷體" w:cs="Arial"/>
          <w:b/>
          <w:bCs/>
          <w:color w:val="FF0000"/>
          <w:sz w:val="22"/>
        </w:rPr>
        <w:t>）</w:t>
      </w:r>
      <w:r w:rsidRPr="007908EC">
        <w:rPr>
          <w:rFonts w:ascii="Book Antiqua" w:eastAsia="標楷體" w:hAnsi="標楷體" w:cs="Arial" w:hint="eastAsia"/>
          <w:b/>
          <w:bCs/>
          <w:color w:val="000000"/>
          <w:sz w:val="22"/>
        </w:rPr>
        <w:t>，</w:t>
      </w:r>
      <w:r w:rsidRPr="00D31829">
        <w:rPr>
          <w:rFonts w:ascii="標楷體" w:eastAsia="標楷體" w:hAnsi="標楷體" w:hint="eastAsia"/>
          <w:sz w:val="22"/>
        </w:rPr>
        <w:t>試賣後再依當天</w:t>
      </w:r>
      <w:r w:rsidRPr="00D31829">
        <w:rPr>
          <w:rFonts w:ascii="Book Antiqua" w:eastAsia="標楷體" w:hAnsi="標楷體" w:cs="Arial" w:hint="eastAsia"/>
          <w:bCs/>
          <w:sz w:val="22"/>
        </w:rPr>
        <w:t>現場情況進行決策</w:t>
      </w:r>
      <w:r w:rsidR="00067988">
        <w:rPr>
          <w:rFonts w:ascii="Book Antiqua" w:eastAsia="標楷體" w:hAnsi="標楷體" w:cs="Arial"/>
          <w:bCs/>
          <w:sz w:val="22"/>
        </w:rPr>
        <w:t>。</w:t>
      </w:r>
    </w:p>
    <w:p w14:paraId="2FD7E604" w14:textId="77777777" w:rsidR="002752F2" w:rsidRPr="003A32E4" w:rsidRDefault="002752F2" w:rsidP="00C3558D">
      <w:p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</w:p>
    <w:p w14:paraId="29DF421B" w14:textId="1342EA5A" w:rsidR="00726951" w:rsidRDefault="002752F2" w:rsidP="00C3558D">
      <w:pPr>
        <w:spacing w:line="360" w:lineRule="exact"/>
        <w:jc w:val="both"/>
        <w:rPr>
          <w:rFonts w:ascii="Book Antiqua" w:eastAsia="標楷體" w:hAnsi="標楷體" w:cs="Arial"/>
          <w:b/>
          <w:bCs/>
          <w:sz w:val="22"/>
          <w:bdr w:val="single" w:sz="4" w:space="0" w:color="auto"/>
        </w:rPr>
      </w:pPr>
      <w:r>
        <w:rPr>
          <w:rFonts w:ascii="Book Antiqua" w:eastAsia="標楷體" w:hAnsi="標楷體" w:cs="Arial" w:hint="eastAsia"/>
          <w:b/>
          <w:bCs/>
          <w:sz w:val="22"/>
          <w:bdr w:val="single" w:sz="4" w:space="0" w:color="auto"/>
        </w:rPr>
        <w:t>交易方式</w:t>
      </w:r>
    </w:p>
    <w:p w14:paraId="74F7C558" w14:textId="59C9FC7F" w:rsidR="009919D5" w:rsidRDefault="0027740B" w:rsidP="00C3558D">
      <w:p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>
        <w:rPr>
          <w:rFonts w:ascii="Book Antiqua" w:eastAsia="標楷體" w:hAnsi="標楷體" w:cs="Arial" w:hint="eastAsia"/>
          <w:bCs/>
          <w:sz w:val="22"/>
        </w:rPr>
        <w:t>現</w:t>
      </w:r>
      <w:r w:rsidR="002E270C">
        <w:rPr>
          <w:rFonts w:ascii="Book Antiqua" w:eastAsia="標楷體" w:hAnsi="標楷體" w:cs="Arial"/>
          <w:bCs/>
          <w:sz w:val="22"/>
        </w:rPr>
        <w:t>場僅接</w:t>
      </w:r>
      <w:r w:rsidR="002E270C">
        <w:rPr>
          <w:rFonts w:ascii="Book Antiqua" w:eastAsia="標楷體" w:hAnsi="標楷體" w:cs="Arial" w:hint="eastAsia"/>
          <w:bCs/>
          <w:sz w:val="22"/>
        </w:rPr>
        <w:t>受</w:t>
      </w:r>
      <w:r w:rsidR="009E2B82" w:rsidRPr="000035AD">
        <w:rPr>
          <w:rFonts w:ascii="Book Antiqua" w:eastAsia="標楷體" w:hAnsi="標楷體" w:cs="Arial"/>
          <w:bCs/>
          <w:sz w:val="22"/>
        </w:rPr>
        <w:t>現金交易，需自備零錢</w:t>
      </w:r>
      <w:r w:rsidR="009E2B82" w:rsidRPr="000035AD">
        <w:rPr>
          <w:rFonts w:ascii="Book Antiqua" w:eastAsia="標楷體" w:hAnsi="標楷體" w:cs="Arial" w:hint="eastAsia"/>
          <w:bCs/>
          <w:sz w:val="22"/>
        </w:rPr>
        <w:t>。</w:t>
      </w:r>
      <w:r w:rsidR="00C9481C" w:rsidRPr="000035AD">
        <w:rPr>
          <w:rFonts w:ascii="Book Antiqua" w:eastAsia="標楷體" w:hAnsi="標楷體" w:cs="Arial"/>
          <w:bCs/>
          <w:sz w:val="22"/>
        </w:rPr>
        <w:t>由攤位自行收銀，農產品免開立統一發票</w:t>
      </w:r>
      <w:r w:rsidR="00C9481C" w:rsidRPr="000035AD">
        <w:rPr>
          <w:rFonts w:ascii="Book Antiqua" w:eastAsia="標楷體" w:hAnsi="標楷體" w:cs="Arial" w:hint="eastAsia"/>
          <w:bCs/>
          <w:sz w:val="22"/>
        </w:rPr>
        <w:t>。</w:t>
      </w:r>
    </w:p>
    <w:p w14:paraId="092CCE99" w14:textId="77777777" w:rsidR="00C9481C" w:rsidRPr="000035AD" w:rsidRDefault="00C9481C" w:rsidP="00C3558D">
      <w:p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</w:p>
    <w:p w14:paraId="16FE7DBB" w14:textId="0B2F0F2F" w:rsidR="00726951" w:rsidRDefault="002752F2" w:rsidP="00C3558D">
      <w:pPr>
        <w:spacing w:line="360" w:lineRule="exact"/>
        <w:jc w:val="both"/>
        <w:rPr>
          <w:rFonts w:ascii="Book Antiqua" w:eastAsia="標楷體" w:hAnsi="標楷體" w:cs="Arial"/>
          <w:b/>
          <w:bCs/>
          <w:sz w:val="22"/>
        </w:rPr>
      </w:pPr>
      <w:r>
        <w:rPr>
          <w:rFonts w:ascii="Book Antiqua" w:eastAsia="標楷體" w:hAnsi="標楷體" w:cs="Arial" w:hint="eastAsia"/>
          <w:b/>
          <w:bCs/>
          <w:sz w:val="22"/>
          <w:bdr w:val="single" w:sz="4" w:space="0" w:color="auto"/>
        </w:rPr>
        <w:t>設備提供</w:t>
      </w:r>
      <w:r w:rsidR="0027740B">
        <w:rPr>
          <w:rFonts w:ascii="Book Antiqua" w:eastAsia="標楷體" w:hAnsi="標楷體" w:cs="Arial" w:hint="eastAsia"/>
          <w:b/>
          <w:bCs/>
          <w:sz w:val="22"/>
        </w:rPr>
        <w:t xml:space="preserve"> </w:t>
      </w:r>
    </w:p>
    <w:p w14:paraId="22642B6E" w14:textId="34E87E03" w:rsidR="00212FF7" w:rsidRDefault="006A7273" w:rsidP="00212FF7">
      <w:pPr>
        <w:numPr>
          <w:ilvl w:val="0"/>
          <w:numId w:val="9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 w:rsidRPr="000035AD">
        <w:rPr>
          <w:rFonts w:ascii="Book Antiqua" w:eastAsia="標楷體" w:hAnsi="標楷體" w:cs="Arial" w:hint="eastAsia"/>
          <w:bCs/>
          <w:sz w:val="22"/>
        </w:rPr>
        <w:t>攤車</w:t>
      </w:r>
      <w:r w:rsidRPr="000035AD">
        <w:rPr>
          <w:rFonts w:ascii="Book Antiqua" w:eastAsia="標楷體" w:hAnsi="標楷體" w:cs="Arial" w:hint="eastAsia"/>
          <w:bCs/>
          <w:sz w:val="22"/>
        </w:rPr>
        <w:t>1</w:t>
      </w:r>
      <w:r w:rsidRPr="000035AD">
        <w:rPr>
          <w:rFonts w:ascii="Book Antiqua" w:eastAsia="標楷體" w:hAnsi="標楷體" w:cs="Arial" w:hint="eastAsia"/>
          <w:bCs/>
          <w:sz w:val="22"/>
        </w:rPr>
        <w:t>檯</w:t>
      </w:r>
    </w:p>
    <w:p w14:paraId="6ACA69ED" w14:textId="087CEB29" w:rsidR="00212FF7" w:rsidRDefault="00212FF7" w:rsidP="00212FF7">
      <w:pPr>
        <w:numPr>
          <w:ilvl w:val="0"/>
          <w:numId w:val="9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>
        <w:rPr>
          <w:rFonts w:ascii="Book Antiqua" w:eastAsia="標楷體" w:hAnsi="標楷體" w:cs="Arial" w:hint="eastAsia"/>
          <w:bCs/>
          <w:sz w:val="22"/>
        </w:rPr>
        <w:t>攤車招牌</w:t>
      </w:r>
      <w:r w:rsidR="002E270C">
        <w:rPr>
          <w:rFonts w:ascii="Book Antiqua" w:eastAsia="標楷體" w:hAnsi="標楷體" w:cs="Arial"/>
          <w:bCs/>
          <w:sz w:val="22"/>
        </w:rPr>
        <w:t>1</w:t>
      </w:r>
      <w:r w:rsidR="002E270C">
        <w:rPr>
          <w:rFonts w:ascii="Book Antiqua" w:eastAsia="標楷體" w:hAnsi="標楷體" w:cs="Arial" w:hint="eastAsia"/>
          <w:bCs/>
          <w:sz w:val="22"/>
        </w:rPr>
        <w:t>式</w:t>
      </w:r>
    </w:p>
    <w:p w14:paraId="6FF73FE5" w14:textId="441ED658" w:rsidR="00212FF7" w:rsidRDefault="002752F2" w:rsidP="00212FF7">
      <w:pPr>
        <w:numPr>
          <w:ilvl w:val="0"/>
          <w:numId w:val="9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>
        <w:rPr>
          <w:rFonts w:ascii="Book Antiqua" w:eastAsia="標楷體" w:hAnsi="標楷體" w:cs="Arial"/>
          <w:bCs/>
          <w:sz w:val="22"/>
        </w:rPr>
        <w:t>基本</w:t>
      </w:r>
      <w:r w:rsidR="006A7273" w:rsidRPr="000035AD">
        <w:rPr>
          <w:rFonts w:ascii="Book Antiqua" w:eastAsia="標楷體" w:hAnsi="標楷體" w:cs="Arial" w:hint="eastAsia"/>
          <w:bCs/>
          <w:sz w:val="22"/>
        </w:rPr>
        <w:t>照明設備</w:t>
      </w:r>
      <w:r w:rsidR="002E270C">
        <w:rPr>
          <w:rFonts w:ascii="Book Antiqua" w:eastAsia="標楷體" w:hAnsi="標楷體" w:cs="Arial"/>
          <w:bCs/>
          <w:sz w:val="22"/>
        </w:rPr>
        <w:t>3</w:t>
      </w:r>
      <w:r w:rsidR="002E270C">
        <w:rPr>
          <w:rFonts w:ascii="Book Antiqua" w:eastAsia="標楷體" w:hAnsi="標楷體" w:cs="Arial" w:hint="eastAsia"/>
          <w:bCs/>
          <w:sz w:val="22"/>
        </w:rPr>
        <w:t>盞</w:t>
      </w:r>
    </w:p>
    <w:p w14:paraId="28179A20" w14:textId="3AC3A687" w:rsidR="00212FF7" w:rsidRDefault="002E270C" w:rsidP="00212FF7">
      <w:pPr>
        <w:numPr>
          <w:ilvl w:val="0"/>
          <w:numId w:val="9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>
        <w:rPr>
          <w:rFonts w:ascii="Book Antiqua" w:eastAsia="標楷體" w:hAnsi="標楷體" w:cs="Arial"/>
          <w:bCs/>
          <w:sz w:val="22"/>
        </w:rPr>
        <w:t>電池及充電座</w:t>
      </w:r>
      <w:r>
        <w:rPr>
          <w:rFonts w:ascii="Book Antiqua" w:eastAsia="標楷體" w:hAnsi="標楷體" w:cs="Arial"/>
          <w:bCs/>
          <w:sz w:val="22"/>
        </w:rPr>
        <w:t>1</w:t>
      </w:r>
      <w:r w:rsidR="00212FF7">
        <w:rPr>
          <w:rFonts w:ascii="Book Antiqua" w:eastAsia="標楷體" w:hAnsi="標楷體" w:cs="Arial"/>
          <w:bCs/>
          <w:sz w:val="22"/>
        </w:rPr>
        <w:t>組</w:t>
      </w:r>
    </w:p>
    <w:p w14:paraId="006B09E7" w14:textId="290D761E" w:rsidR="002E270C" w:rsidRPr="002E270C" w:rsidRDefault="002E270C" w:rsidP="002E270C">
      <w:pPr>
        <w:numPr>
          <w:ilvl w:val="0"/>
          <w:numId w:val="9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 w:rsidRPr="000035AD">
        <w:rPr>
          <w:rFonts w:ascii="Book Antiqua" w:eastAsia="標楷體" w:hAnsi="標楷體" w:cs="Arial" w:hint="eastAsia"/>
          <w:bCs/>
          <w:sz w:val="22"/>
        </w:rPr>
        <w:t>折疊椅</w:t>
      </w:r>
      <w:r w:rsidRPr="000035AD">
        <w:rPr>
          <w:rFonts w:ascii="Book Antiqua" w:eastAsia="標楷體" w:hAnsi="標楷體" w:cs="Arial" w:hint="eastAsia"/>
          <w:bCs/>
          <w:sz w:val="22"/>
        </w:rPr>
        <w:t>2</w:t>
      </w:r>
      <w:r>
        <w:rPr>
          <w:rFonts w:ascii="Book Antiqua" w:eastAsia="標楷體" w:hAnsi="標楷體" w:cs="Arial" w:hint="eastAsia"/>
          <w:bCs/>
          <w:sz w:val="22"/>
        </w:rPr>
        <w:t>張</w:t>
      </w:r>
    </w:p>
    <w:p w14:paraId="5EAFEDFB" w14:textId="0AEA574B" w:rsidR="00212FF7" w:rsidRDefault="006A7273" w:rsidP="00212FF7">
      <w:pPr>
        <w:numPr>
          <w:ilvl w:val="0"/>
          <w:numId w:val="9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 w:rsidRPr="000035AD">
        <w:rPr>
          <w:rFonts w:ascii="Book Antiqua" w:eastAsia="標楷體" w:hAnsi="標楷體" w:cs="Arial" w:hint="eastAsia"/>
          <w:bCs/>
          <w:sz w:val="22"/>
        </w:rPr>
        <w:t>陽傘</w:t>
      </w:r>
    </w:p>
    <w:p w14:paraId="2C50F489" w14:textId="77777777" w:rsidR="00212FF7" w:rsidRDefault="006A7273" w:rsidP="00212FF7">
      <w:pPr>
        <w:numPr>
          <w:ilvl w:val="0"/>
          <w:numId w:val="9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 w:rsidRPr="000035AD">
        <w:rPr>
          <w:rFonts w:ascii="Book Antiqua" w:eastAsia="標楷體" w:hAnsi="標楷體" w:cs="Arial" w:hint="eastAsia"/>
          <w:bCs/>
          <w:sz w:val="22"/>
        </w:rPr>
        <w:t>木箱數</w:t>
      </w:r>
      <w:r w:rsidR="00212FF7">
        <w:rPr>
          <w:rFonts w:ascii="Book Antiqua" w:eastAsia="標楷體" w:hAnsi="標楷體" w:cs="Arial" w:hint="eastAsia"/>
          <w:bCs/>
          <w:sz w:val="22"/>
        </w:rPr>
        <w:t>個</w:t>
      </w:r>
    </w:p>
    <w:p w14:paraId="4621F3EF" w14:textId="1C1FC953" w:rsidR="002E270C" w:rsidRPr="002E270C" w:rsidRDefault="002E270C" w:rsidP="002E270C">
      <w:pPr>
        <w:numPr>
          <w:ilvl w:val="0"/>
          <w:numId w:val="9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 w:rsidRPr="000035AD">
        <w:rPr>
          <w:rFonts w:ascii="Book Antiqua" w:eastAsia="標楷體" w:hAnsi="標楷體" w:cs="Arial" w:hint="eastAsia"/>
          <w:bCs/>
          <w:sz w:val="22"/>
        </w:rPr>
        <w:t>夾子</w:t>
      </w:r>
      <w:r>
        <w:rPr>
          <w:rFonts w:ascii="Book Antiqua" w:eastAsia="標楷體" w:hAnsi="標楷體" w:cs="Arial" w:hint="eastAsia"/>
          <w:bCs/>
          <w:sz w:val="22"/>
        </w:rPr>
        <w:t>數個</w:t>
      </w:r>
    </w:p>
    <w:p w14:paraId="6D31548B" w14:textId="6BE1A2F3" w:rsidR="00212FF7" w:rsidRDefault="0094544E" w:rsidP="00212FF7">
      <w:pPr>
        <w:numPr>
          <w:ilvl w:val="0"/>
          <w:numId w:val="9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 w:rsidRPr="000035AD">
        <w:rPr>
          <w:rFonts w:ascii="Book Antiqua" w:eastAsia="標楷體" w:hAnsi="標楷體" w:cs="Arial" w:hint="eastAsia"/>
          <w:bCs/>
          <w:sz w:val="22"/>
        </w:rPr>
        <w:t>小型黑板</w:t>
      </w:r>
      <w:r w:rsidR="00054AFF">
        <w:rPr>
          <w:rFonts w:ascii="Book Antiqua" w:eastAsia="標楷體" w:hAnsi="標楷體" w:cs="Arial" w:hint="eastAsia"/>
          <w:bCs/>
          <w:sz w:val="22"/>
        </w:rPr>
        <w:t>（</w:t>
      </w:r>
      <w:r w:rsidRPr="000035AD">
        <w:rPr>
          <w:rFonts w:ascii="Book Antiqua" w:eastAsia="標楷體" w:hAnsi="標楷體" w:cs="Arial" w:hint="eastAsia"/>
          <w:bCs/>
          <w:sz w:val="22"/>
        </w:rPr>
        <w:t>20</w:t>
      </w:r>
      <w:r w:rsidR="00054AFF">
        <w:rPr>
          <w:rFonts w:ascii="Book Antiqua" w:eastAsia="標楷體" w:hAnsi="標楷體" w:cs="Arial"/>
          <w:bCs/>
          <w:sz w:val="22"/>
        </w:rPr>
        <w:t xml:space="preserve"> cm</w:t>
      </w:r>
      <w:r w:rsidR="00054AFF">
        <w:rPr>
          <w:rFonts w:ascii="Book Antiqua" w:eastAsia="標楷體" w:hAnsi="標楷體" w:cs="Arial" w:hint="eastAsia"/>
          <w:bCs/>
          <w:sz w:val="22"/>
        </w:rPr>
        <w:t xml:space="preserve"> X </w:t>
      </w:r>
      <w:r w:rsidRPr="000035AD">
        <w:rPr>
          <w:rFonts w:ascii="Book Antiqua" w:eastAsia="標楷體" w:hAnsi="標楷體" w:cs="Arial" w:hint="eastAsia"/>
          <w:bCs/>
          <w:sz w:val="22"/>
        </w:rPr>
        <w:t>15</w:t>
      </w:r>
      <w:r w:rsidR="00054AFF">
        <w:rPr>
          <w:rFonts w:ascii="Book Antiqua" w:eastAsia="標楷體" w:hAnsi="標楷體" w:cs="Arial"/>
          <w:bCs/>
          <w:sz w:val="22"/>
        </w:rPr>
        <w:t xml:space="preserve"> cm</w:t>
      </w:r>
      <w:r w:rsidR="00054AFF">
        <w:rPr>
          <w:rFonts w:ascii="Book Antiqua" w:eastAsia="標楷體" w:hAnsi="標楷體" w:cs="Arial" w:hint="eastAsia"/>
          <w:bCs/>
          <w:sz w:val="22"/>
        </w:rPr>
        <w:t>）</w:t>
      </w:r>
      <w:r w:rsidR="00212FF7">
        <w:rPr>
          <w:rFonts w:ascii="Book Antiqua" w:eastAsia="標楷體" w:hAnsi="標楷體" w:cs="Arial" w:hint="eastAsia"/>
          <w:bCs/>
          <w:sz w:val="22"/>
        </w:rPr>
        <w:t>數個</w:t>
      </w:r>
    </w:p>
    <w:p w14:paraId="4A3E34B5" w14:textId="4A35345F" w:rsidR="00212FF7" w:rsidRDefault="00212FF7" w:rsidP="00212FF7">
      <w:pPr>
        <w:numPr>
          <w:ilvl w:val="0"/>
          <w:numId w:val="9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>
        <w:rPr>
          <w:rFonts w:ascii="Book Antiqua" w:eastAsia="標楷體" w:hAnsi="標楷體" w:cs="Arial" w:hint="eastAsia"/>
          <w:bCs/>
          <w:sz w:val="22"/>
        </w:rPr>
        <w:t>電力</w:t>
      </w:r>
      <w:r w:rsidR="002E270C">
        <w:rPr>
          <w:rFonts w:ascii="Book Antiqua" w:eastAsia="標楷體" w:hAnsi="標楷體" w:cs="Arial"/>
          <w:bCs/>
          <w:sz w:val="22"/>
        </w:rPr>
        <w:t>（僅提供攤車既有之照明設備使用，如有其他需求，需另提出申請）</w:t>
      </w:r>
    </w:p>
    <w:p w14:paraId="3C2A209D" w14:textId="431D8E96" w:rsidR="00520F02" w:rsidRDefault="003D4136" w:rsidP="00212FF7">
      <w:p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>
        <w:rPr>
          <w:rFonts w:ascii="Book Antiqua" w:eastAsia="標楷體" w:hAnsi="標楷體" w:cs="Arial"/>
          <w:bCs/>
          <w:sz w:val="22"/>
        </w:rPr>
        <w:lastRenderedPageBreak/>
        <w:t>上述設備部分</w:t>
      </w:r>
      <w:r w:rsidR="00212FF7">
        <w:rPr>
          <w:rFonts w:ascii="Book Antiqua" w:eastAsia="標楷體" w:hAnsi="標楷體" w:cs="Arial"/>
          <w:bCs/>
          <w:sz w:val="22"/>
        </w:rPr>
        <w:t>因數量有限，</w:t>
      </w:r>
      <w:r w:rsidR="00030B86" w:rsidRPr="000035AD">
        <w:rPr>
          <w:rFonts w:ascii="Book Antiqua" w:eastAsia="標楷體" w:hAnsi="標楷體" w:cs="Arial" w:hint="eastAsia"/>
          <w:bCs/>
          <w:sz w:val="22"/>
        </w:rPr>
        <w:t>可依情況自行使用，</w:t>
      </w:r>
      <w:r w:rsidR="006A7273" w:rsidRPr="000035AD">
        <w:rPr>
          <w:rFonts w:ascii="Book Antiqua" w:eastAsia="標楷體" w:hAnsi="標楷體" w:cs="Arial" w:hint="eastAsia"/>
          <w:bCs/>
          <w:sz w:val="22"/>
        </w:rPr>
        <w:t>其餘設攤道具需自行準備。</w:t>
      </w:r>
    </w:p>
    <w:p w14:paraId="3731EAEC" w14:textId="77777777" w:rsidR="00726951" w:rsidRPr="000035AD" w:rsidRDefault="00726951" w:rsidP="00C3558D">
      <w:p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</w:p>
    <w:p w14:paraId="110E28F1" w14:textId="77777777" w:rsidR="00C9481C" w:rsidRPr="0027740B" w:rsidRDefault="00C9481C" w:rsidP="00C3558D">
      <w:pPr>
        <w:spacing w:line="360" w:lineRule="exact"/>
        <w:rPr>
          <w:rFonts w:ascii="Book Antiqua" w:eastAsia="標楷體" w:hAnsi="標楷體" w:cs="Arial"/>
          <w:b/>
          <w:bCs/>
          <w:sz w:val="22"/>
          <w:bdr w:val="single" w:sz="4" w:space="0" w:color="auto"/>
        </w:rPr>
      </w:pPr>
      <w:r w:rsidRPr="0027740B">
        <w:rPr>
          <w:rFonts w:ascii="Book Antiqua" w:eastAsia="標楷體" w:hAnsi="標楷體" w:cs="Arial"/>
          <w:b/>
          <w:bCs/>
          <w:sz w:val="22"/>
          <w:bdr w:val="single" w:sz="4" w:space="0" w:color="auto"/>
        </w:rPr>
        <w:t>現場管理辦法</w:t>
      </w:r>
    </w:p>
    <w:p w14:paraId="67456AC8" w14:textId="77777777" w:rsidR="00893BD2" w:rsidRDefault="00893BD2" w:rsidP="00C3558D">
      <w:pPr>
        <w:numPr>
          <w:ilvl w:val="0"/>
          <w:numId w:val="5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 w:rsidRPr="00893BD2">
        <w:rPr>
          <w:rFonts w:ascii="Book Antiqua" w:eastAsia="標楷體" w:hAnsi="標楷體" w:cs="Arial"/>
          <w:bCs/>
          <w:sz w:val="22"/>
        </w:rPr>
        <w:t>不得無故遲</w:t>
      </w:r>
      <w:r w:rsidRPr="00893BD2">
        <w:rPr>
          <w:rFonts w:ascii="Book Antiqua" w:eastAsia="標楷體" w:hAnsi="標楷體" w:cs="Arial" w:hint="eastAsia"/>
          <w:bCs/>
          <w:sz w:val="22"/>
        </w:rPr>
        <w:t>到</w:t>
      </w:r>
      <w:r w:rsidRPr="00893BD2">
        <w:rPr>
          <w:rFonts w:ascii="Book Antiqua" w:eastAsia="標楷體" w:hAnsi="標楷體" w:cs="Arial" w:hint="eastAsia"/>
          <w:bCs/>
          <w:sz w:val="22"/>
        </w:rPr>
        <w:t>(14:</w:t>
      </w:r>
      <w:r w:rsidR="00EB38E3">
        <w:rPr>
          <w:rFonts w:ascii="Book Antiqua" w:eastAsia="標楷體" w:hAnsi="標楷體" w:cs="Arial" w:hint="eastAsia"/>
          <w:bCs/>
          <w:sz w:val="22"/>
        </w:rPr>
        <w:t>4</w:t>
      </w:r>
      <w:r w:rsidRPr="00893BD2">
        <w:rPr>
          <w:rFonts w:ascii="Book Antiqua" w:eastAsia="標楷體" w:hAnsi="標楷體" w:cs="Arial" w:hint="eastAsia"/>
          <w:bCs/>
          <w:sz w:val="22"/>
        </w:rPr>
        <w:t>0</w:t>
      </w:r>
      <w:r w:rsidRPr="00893BD2">
        <w:rPr>
          <w:rFonts w:ascii="Book Antiqua" w:eastAsia="標楷體" w:hAnsi="標楷體" w:cs="Arial" w:hint="eastAsia"/>
          <w:bCs/>
          <w:sz w:val="22"/>
        </w:rPr>
        <w:t>前完成攤位設攤</w:t>
      </w:r>
      <w:r w:rsidRPr="00893BD2">
        <w:rPr>
          <w:rFonts w:ascii="Book Antiqua" w:eastAsia="標楷體" w:hAnsi="標楷體" w:cs="Arial" w:hint="eastAsia"/>
          <w:bCs/>
          <w:sz w:val="22"/>
        </w:rPr>
        <w:t>)</w:t>
      </w:r>
      <w:r w:rsidRPr="00893BD2">
        <w:rPr>
          <w:rFonts w:ascii="Book Antiqua" w:eastAsia="標楷體" w:hAnsi="標楷體" w:cs="Arial" w:hint="eastAsia"/>
          <w:bCs/>
          <w:sz w:val="22"/>
        </w:rPr>
        <w:t>、</w:t>
      </w:r>
      <w:r w:rsidRPr="00893BD2">
        <w:rPr>
          <w:rFonts w:ascii="Book Antiqua" w:eastAsia="標楷體" w:hAnsi="標楷體" w:cs="Arial"/>
          <w:bCs/>
          <w:sz w:val="22"/>
        </w:rPr>
        <w:t>早退</w:t>
      </w:r>
      <w:r w:rsidRPr="00893BD2">
        <w:rPr>
          <w:rFonts w:ascii="Book Antiqua" w:eastAsia="標楷體" w:hAnsi="標楷體" w:cs="Arial" w:hint="eastAsia"/>
          <w:bCs/>
          <w:sz w:val="22"/>
        </w:rPr>
        <w:t>及缺曠。如有上述情形則以記點懲處。</w:t>
      </w:r>
    </w:p>
    <w:p w14:paraId="6D1E7490" w14:textId="310BE676" w:rsidR="00B70D03" w:rsidRDefault="00726951" w:rsidP="00C3558D">
      <w:pPr>
        <w:numPr>
          <w:ilvl w:val="0"/>
          <w:numId w:val="5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>
        <w:rPr>
          <w:rFonts w:ascii="Book Antiqua" w:eastAsia="標楷體" w:hAnsi="標楷體" w:cs="Arial"/>
          <w:bCs/>
          <w:sz w:val="22"/>
        </w:rPr>
        <w:t>攤車照明所使用之</w:t>
      </w:r>
      <w:r w:rsidR="00B70D03">
        <w:rPr>
          <w:rFonts w:ascii="Book Antiqua" w:eastAsia="標楷體" w:hAnsi="標楷體" w:cs="Arial" w:hint="eastAsia"/>
          <w:bCs/>
          <w:sz w:val="22"/>
        </w:rPr>
        <w:t>電池及充電座將於報名第一週提供</w:t>
      </w:r>
      <w:r w:rsidR="00B70D03">
        <w:rPr>
          <w:rFonts w:ascii="Book Antiqua" w:eastAsia="標楷體" w:hAnsi="標楷體" w:cs="Arial"/>
          <w:bCs/>
          <w:sz w:val="22"/>
        </w:rPr>
        <w:t>給攤友，爾後將由攤友自行保管及充電，並於每週擺攤時帶至現場使用；</w:t>
      </w:r>
      <w:r w:rsidR="002B654D">
        <w:rPr>
          <w:rFonts w:ascii="Book Antiqua" w:eastAsia="標楷體" w:hAnsi="標楷體" w:cs="Arial"/>
          <w:bCs/>
          <w:sz w:val="22"/>
        </w:rPr>
        <w:t>若擺攤當天忘記帶電池至現場，市集可以提供臨時使用之電池，但</w:t>
      </w:r>
      <w:r w:rsidR="002E270C">
        <w:rPr>
          <w:rFonts w:ascii="Book Antiqua" w:eastAsia="標楷體" w:hAnsi="標楷體" w:cs="Arial" w:hint="eastAsia"/>
          <w:bCs/>
          <w:sz w:val="22"/>
        </w:rPr>
        <w:t>將</w:t>
      </w:r>
      <w:r w:rsidR="002B654D">
        <w:rPr>
          <w:rFonts w:ascii="Book Antiqua" w:eastAsia="標楷體" w:hAnsi="標楷體" w:cs="Arial"/>
          <w:bCs/>
          <w:sz w:val="22"/>
        </w:rPr>
        <w:t>以記點處理，</w:t>
      </w:r>
      <w:r>
        <w:rPr>
          <w:rFonts w:ascii="Book Antiqua" w:eastAsia="標楷體" w:hAnsi="標楷體" w:cs="Arial"/>
          <w:bCs/>
          <w:sz w:val="22"/>
        </w:rPr>
        <w:t>如</w:t>
      </w:r>
      <w:r w:rsidR="00212FF7">
        <w:rPr>
          <w:rFonts w:ascii="Book Antiqua" w:eastAsia="標楷體" w:hAnsi="標楷體" w:cs="Arial"/>
          <w:bCs/>
          <w:sz w:val="22"/>
        </w:rPr>
        <w:t>因</w:t>
      </w:r>
      <w:r w:rsidR="00212FF7">
        <w:rPr>
          <w:rFonts w:ascii="Book Antiqua" w:eastAsia="標楷體" w:hAnsi="標楷體" w:cs="Arial" w:hint="eastAsia"/>
          <w:bCs/>
          <w:sz w:val="22"/>
        </w:rPr>
        <w:t>人為</w:t>
      </w:r>
      <w:r w:rsidR="00212FF7">
        <w:rPr>
          <w:rFonts w:ascii="Book Antiqua" w:eastAsia="標楷體" w:hAnsi="標楷體" w:cs="Arial"/>
          <w:bCs/>
          <w:sz w:val="22"/>
        </w:rPr>
        <w:t>使用不當</w:t>
      </w:r>
      <w:r>
        <w:rPr>
          <w:rFonts w:ascii="Book Antiqua" w:eastAsia="標楷體" w:hAnsi="標楷體" w:cs="Arial"/>
          <w:bCs/>
          <w:sz w:val="22"/>
        </w:rPr>
        <w:t>造成損壞或遺失則</w:t>
      </w:r>
      <w:r>
        <w:rPr>
          <w:rFonts w:ascii="Book Antiqua" w:eastAsia="標楷體" w:hAnsi="標楷體" w:cs="Arial" w:hint="eastAsia"/>
          <w:bCs/>
          <w:sz w:val="22"/>
        </w:rPr>
        <w:t>需</w:t>
      </w:r>
      <w:r>
        <w:rPr>
          <w:rFonts w:ascii="Book Antiqua" w:eastAsia="標楷體" w:hAnsi="標楷體" w:cs="Arial"/>
          <w:bCs/>
          <w:sz w:val="22"/>
        </w:rPr>
        <w:t>進行賠償。</w:t>
      </w:r>
    </w:p>
    <w:p w14:paraId="446AA675" w14:textId="5DE92539" w:rsidR="002E327A" w:rsidRPr="004C1CC3" w:rsidRDefault="002E327A" w:rsidP="00C3558D">
      <w:pPr>
        <w:numPr>
          <w:ilvl w:val="0"/>
          <w:numId w:val="5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 w:rsidRPr="004C1CC3">
        <w:rPr>
          <w:rFonts w:ascii="Book Antiqua" w:eastAsia="標楷體" w:hAnsi="標楷體" w:cs="Arial" w:hint="eastAsia"/>
          <w:bCs/>
          <w:sz w:val="22"/>
        </w:rPr>
        <w:t>攤友</w:t>
      </w:r>
      <w:r w:rsidR="007E30C1" w:rsidRPr="004C1CC3">
        <w:rPr>
          <w:rFonts w:ascii="Book Antiqua" w:eastAsia="標楷體" w:hAnsi="標楷體" w:cs="Arial"/>
          <w:bCs/>
          <w:sz w:val="22"/>
        </w:rPr>
        <w:t>除</w:t>
      </w:r>
      <w:r w:rsidR="00726951" w:rsidRPr="004C1CC3">
        <w:rPr>
          <w:rFonts w:ascii="Book Antiqua" w:eastAsia="標楷體" w:hAnsi="標楷體" w:cs="Arial"/>
          <w:bCs/>
          <w:sz w:val="22"/>
        </w:rPr>
        <w:t>將</w:t>
      </w:r>
      <w:r w:rsidR="007E30C1" w:rsidRPr="004C1CC3">
        <w:rPr>
          <w:rFonts w:ascii="Book Antiqua" w:eastAsia="標楷體" w:hAnsi="標楷體" w:cs="Arial"/>
          <w:bCs/>
          <w:sz w:val="22"/>
        </w:rPr>
        <w:t>各</w:t>
      </w:r>
      <w:r w:rsidR="002E270C">
        <w:rPr>
          <w:rFonts w:ascii="Book Antiqua" w:eastAsia="標楷體" w:hAnsi="標楷體" w:cs="Arial"/>
          <w:bCs/>
          <w:sz w:val="22"/>
        </w:rPr>
        <w:t>負責之</w:t>
      </w:r>
      <w:r w:rsidRPr="004C1CC3">
        <w:rPr>
          <w:rFonts w:ascii="Book Antiqua" w:eastAsia="標楷體" w:hAnsi="標楷體" w:cs="Arial"/>
          <w:bCs/>
          <w:sz w:val="22"/>
        </w:rPr>
        <w:t>攤車</w:t>
      </w:r>
      <w:r w:rsidR="00726951" w:rsidRPr="004C1CC3">
        <w:rPr>
          <w:rFonts w:ascii="Book Antiqua" w:eastAsia="標楷體" w:hAnsi="標楷體" w:cs="Arial" w:hint="eastAsia"/>
          <w:bCs/>
          <w:sz w:val="22"/>
        </w:rPr>
        <w:t>定位</w:t>
      </w:r>
      <w:r w:rsidRPr="004C1CC3">
        <w:rPr>
          <w:rFonts w:ascii="Book Antiqua" w:eastAsia="標楷體" w:hAnsi="標楷體" w:cs="Arial"/>
          <w:bCs/>
          <w:sz w:val="22"/>
        </w:rPr>
        <w:t>外，</w:t>
      </w:r>
      <w:r w:rsidR="00212FF7" w:rsidRPr="004C1CC3">
        <w:rPr>
          <w:rFonts w:ascii="Book Antiqua" w:eastAsia="標楷體" w:hAnsi="標楷體" w:cs="Arial" w:hint="eastAsia"/>
          <w:bCs/>
          <w:sz w:val="22"/>
        </w:rPr>
        <w:t>依</w:t>
      </w:r>
      <w:r w:rsidR="00212FF7" w:rsidRPr="004C1CC3">
        <w:rPr>
          <w:rFonts w:ascii="Book Antiqua" w:eastAsia="標楷體" w:hAnsi="標楷體" w:cs="Arial"/>
          <w:bCs/>
          <w:sz w:val="22"/>
        </w:rPr>
        <w:t>現場市集班長指示</w:t>
      </w:r>
      <w:r w:rsidR="00212FF7" w:rsidRPr="004C1CC3">
        <w:rPr>
          <w:rFonts w:ascii="Book Antiqua" w:eastAsia="標楷體" w:hAnsi="標楷體" w:cs="Arial" w:hint="eastAsia"/>
          <w:bCs/>
          <w:sz w:val="22"/>
        </w:rPr>
        <w:t>，</w:t>
      </w:r>
      <w:r w:rsidR="00726951" w:rsidRPr="004C1CC3">
        <w:rPr>
          <w:rFonts w:ascii="Book Antiqua" w:eastAsia="標楷體" w:hAnsi="標楷體" w:cs="Arial"/>
          <w:bCs/>
          <w:sz w:val="22"/>
        </w:rPr>
        <w:t>互相協助將</w:t>
      </w:r>
      <w:r w:rsidR="00B70D03" w:rsidRPr="004C1CC3">
        <w:rPr>
          <w:rFonts w:ascii="Book Antiqua" w:eastAsia="標楷體" w:hAnsi="標楷體" w:cs="Arial"/>
          <w:bCs/>
          <w:sz w:val="22"/>
        </w:rPr>
        <w:t>市集</w:t>
      </w:r>
      <w:r w:rsidR="00B70D03" w:rsidRPr="004C1CC3">
        <w:rPr>
          <w:rFonts w:ascii="Book Antiqua" w:eastAsia="標楷體" w:hAnsi="標楷體" w:cs="Arial" w:hint="eastAsia"/>
          <w:bCs/>
          <w:sz w:val="22"/>
        </w:rPr>
        <w:t>旗幟</w:t>
      </w:r>
      <w:r w:rsidR="00212FF7" w:rsidRPr="004C1CC3">
        <w:rPr>
          <w:rFonts w:ascii="Book Antiqua" w:eastAsia="標楷體" w:hAnsi="標楷體" w:cs="Arial"/>
          <w:bCs/>
          <w:sz w:val="22"/>
        </w:rPr>
        <w:t>、</w:t>
      </w:r>
      <w:r w:rsidR="00212FF7" w:rsidRPr="004C1CC3">
        <w:rPr>
          <w:rFonts w:ascii="Book Antiqua" w:eastAsia="標楷體" w:hAnsi="標楷體" w:cs="Arial" w:hint="eastAsia"/>
          <w:bCs/>
          <w:sz w:val="22"/>
        </w:rPr>
        <w:t>紅絨柱</w:t>
      </w:r>
      <w:r w:rsidR="00B70D03" w:rsidRPr="004C1CC3">
        <w:rPr>
          <w:rFonts w:ascii="Book Antiqua" w:eastAsia="標楷體" w:hAnsi="標楷體" w:cs="Arial" w:hint="eastAsia"/>
          <w:bCs/>
          <w:sz w:val="22"/>
        </w:rPr>
        <w:t>定位</w:t>
      </w:r>
      <w:r w:rsidR="003D4136" w:rsidRPr="004C1CC3">
        <w:rPr>
          <w:rFonts w:ascii="Book Antiqua" w:eastAsia="標楷體" w:hAnsi="標楷體" w:cs="Arial" w:hint="eastAsia"/>
          <w:bCs/>
          <w:sz w:val="22"/>
        </w:rPr>
        <w:t>並於</w:t>
      </w:r>
      <w:r w:rsidR="00212FF7" w:rsidRPr="004C1CC3">
        <w:rPr>
          <w:rFonts w:ascii="Book Antiqua" w:eastAsia="標楷體" w:hAnsi="標楷體" w:cs="Arial" w:hint="eastAsia"/>
          <w:bCs/>
          <w:sz w:val="22"/>
        </w:rPr>
        <w:t>使用完畢</w:t>
      </w:r>
      <w:r w:rsidR="003D4136" w:rsidRPr="004C1CC3">
        <w:rPr>
          <w:rFonts w:ascii="Book Antiqua" w:eastAsia="標楷體" w:hAnsi="標楷體" w:cs="Arial"/>
          <w:bCs/>
          <w:sz w:val="22"/>
        </w:rPr>
        <w:t>後</w:t>
      </w:r>
      <w:r w:rsidR="00212FF7" w:rsidRPr="004C1CC3">
        <w:rPr>
          <w:rFonts w:ascii="Book Antiqua" w:eastAsia="標楷體" w:hAnsi="標楷體" w:cs="Arial" w:hint="eastAsia"/>
          <w:bCs/>
          <w:sz w:val="22"/>
        </w:rPr>
        <w:t>歸回原處</w:t>
      </w:r>
      <w:r w:rsidR="00B70D03" w:rsidRPr="004C1CC3">
        <w:rPr>
          <w:rFonts w:ascii="Book Antiqua" w:eastAsia="標楷體" w:hAnsi="標楷體" w:cs="Arial" w:hint="eastAsia"/>
          <w:bCs/>
          <w:sz w:val="22"/>
        </w:rPr>
        <w:t>，</w:t>
      </w:r>
      <w:r w:rsidR="00726951" w:rsidRPr="004C1CC3">
        <w:rPr>
          <w:rFonts w:ascii="Book Antiqua" w:eastAsia="標楷體" w:hAnsi="標楷體" w:cs="Arial" w:hint="eastAsia"/>
          <w:bCs/>
          <w:sz w:val="22"/>
        </w:rPr>
        <w:t>以</w:t>
      </w:r>
      <w:r w:rsidR="00726951" w:rsidRPr="004C1CC3">
        <w:rPr>
          <w:rFonts w:ascii="Book Antiqua" w:eastAsia="標楷體" w:hAnsi="標楷體" w:cs="Arial"/>
          <w:bCs/>
          <w:sz w:val="22"/>
        </w:rPr>
        <w:t>完成市集現場之環境氛圍</w:t>
      </w:r>
      <w:r w:rsidR="00B70D03" w:rsidRPr="004C1CC3">
        <w:rPr>
          <w:rFonts w:ascii="Book Antiqua" w:eastAsia="標楷體" w:hAnsi="標楷體" w:cs="Arial" w:hint="eastAsia"/>
          <w:bCs/>
          <w:sz w:val="22"/>
        </w:rPr>
        <w:t>。</w:t>
      </w:r>
    </w:p>
    <w:p w14:paraId="4A80B0F1" w14:textId="7BE34595" w:rsidR="00726951" w:rsidRPr="00893BD2" w:rsidRDefault="00726951" w:rsidP="00C3558D">
      <w:pPr>
        <w:numPr>
          <w:ilvl w:val="0"/>
          <w:numId w:val="5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>
        <w:rPr>
          <w:rFonts w:ascii="Book Antiqua" w:eastAsia="標楷體" w:hAnsi="標楷體" w:cs="Arial" w:hint="eastAsia"/>
          <w:bCs/>
          <w:sz w:val="22"/>
        </w:rPr>
        <w:t>市集提供</w:t>
      </w:r>
      <w:r>
        <w:rPr>
          <w:rFonts w:ascii="Book Antiqua" w:eastAsia="標楷體" w:hAnsi="標楷體" w:cs="Arial"/>
          <w:bCs/>
          <w:sz w:val="22"/>
        </w:rPr>
        <w:t>之陽傘及折疊椅依各攤的需求自行至倉庫中取用，使用完畢後須於當日放回倉庫不可留在現場，隔日如有需要再自行取用及歸還</w:t>
      </w:r>
      <w:r w:rsidR="00D952CB">
        <w:rPr>
          <w:rFonts w:ascii="Book Antiqua" w:eastAsia="標楷體" w:hAnsi="標楷體" w:cs="Arial"/>
          <w:bCs/>
          <w:sz w:val="22"/>
        </w:rPr>
        <w:t>（每攤最多可取用三座</w:t>
      </w:r>
      <w:r w:rsidR="00D952CB">
        <w:rPr>
          <w:rFonts w:ascii="Book Antiqua" w:eastAsia="標楷體" w:hAnsi="標楷體" w:cs="Arial" w:hint="eastAsia"/>
          <w:bCs/>
          <w:sz w:val="22"/>
        </w:rPr>
        <w:t>陽傘</w:t>
      </w:r>
      <w:r w:rsidR="00D952CB">
        <w:rPr>
          <w:rFonts w:ascii="Book Antiqua" w:eastAsia="標楷體" w:hAnsi="標楷體" w:cs="Arial"/>
          <w:bCs/>
          <w:sz w:val="22"/>
        </w:rPr>
        <w:t>及兩張折疊椅）</w:t>
      </w:r>
      <w:r>
        <w:rPr>
          <w:rFonts w:ascii="Book Antiqua" w:eastAsia="標楷體" w:hAnsi="標楷體" w:cs="Arial"/>
          <w:bCs/>
          <w:sz w:val="22"/>
        </w:rPr>
        <w:t>。</w:t>
      </w:r>
    </w:p>
    <w:p w14:paraId="4610F09B" w14:textId="54756EBF" w:rsidR="00893BD2" w:rsidRPr="00893BD2" w:rsidRDefault="00893BD2" w:rsidP="00893BD2">
      <w:pPr>
        <w:numPr>
          <w:ilvl w:val="0"/>
          <w:numId w:val="5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 w:rsidRPr="00893BD2">
        <w:rPr>
          <w:rFonts w:ascii="Book Antiqua" w:eastAsia="標楷體" w:hAnsi="標楷體" w:cs="Arial" w:hint="eastAsia"/>
          <w:bCs/>
          <w:sz w:val="22"/>
        </w:rPr>
        <w:t>攤販檯面及後場須</w:t>
      </w:r>
      <w:r w:rsidRPr="00893BD2">
        <w:rPr>
          <w:rFonts w:ascii="Book Antiqua" w:eastAsia="標楷體" w:hAnsi="標楷體" w:cs="Arial"/>
          <w:bCs/>
          <w:sz w:val="22"/>
        </w:rPr>
        <w:t>保持清潔，非必要之器具請勿堆放於現場。攤車及陳列道具不得超出指定範圍：攤車前以</w:t>
      </w:r>
      <w:r w:rsidRPr="00893BD2">
        <w:rPr>
          <w:rFonts w:ascii="Book Antiqua" w:eastAsia="標楷體" w:hAnsi="標楷體" w:cs="Arial"/>
          <w:bCs/>
          <w:sz w:val="22"/>
        </w:rPr>
        <w:t>50</w:t>
      </w:r>
      <w:r w:rsidRPr="00893BD2">
        <w:rPr>
          <w:rFonts w:ascii="Book Antiqua" w:eastAsia="標楷體" w:hAnsi="標楷體" w:cs="Arial"/>
          <w:bCs/>
          <w:sz w:val="22"/>
        </w:rPr>
        <w:t>公分為限</w:t>
      </w:r>
      <w:r w:rsidRPr="00893BD2">
        <w:rPr>
          <w:rFonts w:ascii="Book Antiqua" w:eastAsia="標楷體" w:hAnsi="標楷體" w:cs="Arial" w:hint="eastAsia"/>
          <w:bCs/>
          <w:sz w:val="22"/>
        </w:rPr>
        <w:t>(</w:t>
      </w:r>
      <w:r w:rsidRPr="00893BD2">
        <w:rPr>
          <w:rFonts w:ascii="Book Antiqua" w:eastAsia="標楷體" w:hAnsi="標楷體" w:cs="Arial" w:hint="eastAsia"/>
          <w:bCs/>
          <w:sz w:val="22"/>
        </w:rPr>
        <w:t>木箱橫擺</w:t>
      </w:r>
      <w:r w:rsidRPr="00893BD2">
        <w:rPr>
          <w:rFonts w:ascii="Book Antiqua" w:eastAsia="標楷體" w:hAnsi="標楷體" w:cs="Arial" w:hint="eastAsia"/>
          <w:bCs/>
          <w:sz w:val="22"/>
        </w:rPr>
        <w:t>3</w:t>
      </w:r>
      <w:r w:rsidRPr="00893BD2">
        <w:rPr>
          <w:rFonts w:ascii="Book Antiqua" w:eastAsia="標楷體" w:hAnsi="標楷體" w:cs="Arial" w:hint="eastAsia"/>
          <w:bCs/>
          <w:sz w:val="22"/>
        </w:rPr>
        <w:t>個</w:t>
      </w:r>
      <w:r w:rsidRPr="00893BD2">
        <w:rPr>
          <w:rFonts w:ascii="Book Antiqua" w:eastAsia="標楷體" w:hAnsi="標楷體" w:cs="Arial" w:hint="eastAsia"/>
          <w:bCs/>
          <w:sz w:val="22"/>
        </w:rPr>
        <w:t>)</w:t>
      </w:r>
      <w:r w:rsidRPr="00893BD2">
        <w:rPr>
          <w:rFonts w:ascii="Book Antiqua" w:eastAsia="標楷體" w:hAnsi="標楷體" w:cs="Arial"/>
          <w:bCs/>
          <w:sz w:val="22"/>
        </w:rPr>
        <w:t>，攤車後</w:t>
      </w:r>
      <w:r w:rsidRPr="00893BD2">
        <w:rPr>
          <w:rFonts w:ascii="Book Antiqua" w:eastAsia="標楷體" w:hAnsi="標楷體" w:cs="Arial" w:hint="eastAsia"/>
          <w:bCs/>
          <w:sz w:val="22"/>
        </w:rPr>
        <w:t>場</w:t>
      </w:r>
      <w:r w:rsidRPr="00893BD2">
        <w:rPr>
          <w:rFonts w:ascii="Book Antiqua" w:eastAsia="標楷體" w:hAnsi="標楷體" w:cs="Arial"/>
          <w:bCs/>
          <w:sz w:val="22"/>
        </w:rPr>
        <w:t>為</w:t>
      </w:r>
      <w:r w:rsidRPr="00893BD2">
        <w:rPr>
          <w:rFonts w:ascii="Book Antiqua" w:eastAsia="標楷體" w:hAnsi="標楷體" w:cs="Arial"/>
          <w:bCs/>
          <w:sz w:val="22"/>
        </w:rPr>
        <w:t>1</w:t>
      </w:r>
      <w:r w:rsidRPr="00893BD2">
        <w:rPr>
          <w:rFonts w:ascii="Book Antiqua" w:eastAsia="標楷體" w:hAnsi="標楷體" w:cs="Arial"/>
          <w:bCs/>
          <w:sz w:val="22"/>
        </w:rPr>
        <w:t>公尺</w:t>
      </w:r>
      <w:r w:rsidRPr="00893BD2">
        <w:rPr>
          <w:rFonts w:ascii="Book Antiqua" w:eastAsia="標楷體" w:hAnsi="標楷體" w:cs="Arial" w:hint="eastAsia"/>
          <w:bCs/>
          <w:sz w:val="22"/>
        </w:rPr>
        <w:t>以內之一個工作檯</w:t>
      </w:r>
      <w:r w:rsidRPr="00893BD2">
        <w:rPr>
          <w:rFonts w:ascii="Book Antiqua" w:eastAsia="標楷體" w:hAnsi="標楷體" w:cs="Arial"/>
          <w:bCs/>
          <w:sz w:val="22"/>
        </w:rPr>
        <w:t>為限，</w:t>
      </w:r>
      <w:r w:rsidRPr="00893BD2">
        <w:rPr>
          <w:rFonts w:ascii="Book Antiqua" w:eastAsia="標楷體" w:hAnsi="標楷體" w:cs="Arial" w:hint="eastAsia"/>
          <w:bCs/>
          <w:sz w:val="22"/>
        </w:rPr>
        <w:t>高度以攤車前看不到為基準。大型</w:t>
      </w:r>
      <w:r w:rsidRPr="00893BD2">
        <w:rPr>
          <w:rFonts w:ascii="Book Antiqua" w:eastAsia="標楷體" w:hAnsi="標楷體" w:cs="Arial"/>
          <w:bCs/>
          <w:sz w:val="22"/>
        </w:rPr>
        <w:t>道具</w:t>
      </w:r>
      <w:r w:rsidRPr="00893BD2">
        <w:rPr>
          <w:rFonts w:ascii="Book Antiqua" w:eastAsia="標楷體" w:hAnsi="標楷體" w:cs="Arial" w:hint="eastAsia"/>
          <w:bCs/>
          <w:sz w:val="22"/>
        </w:rPr>
        <w:t>如工作桌、茶桶、冰桶</w:t>
      </w:r>
      <w:r w:rsidRPr="00893BD2">
        <w:rPr>
          <w:rFonts w:ascii="Book Antiqua" w:eastAsia="標楷體" w:hAnsi="標楷體" w:cs="Arial"/>
          <w:bCs/>
          <w:sz w:val="22"/>
        </w:rPr>
        <w:t>…等需求須事先申請</w:t>
      </w:r>
      <w:r w:rsidR="00435710">
        <w:rPr>
          <w:rFonts w:ascii="Book Antiqua" w:eastAsia="標楷體" w:hAnsi="標楷體" w:cs="Arial" w:hint="eastAsia"/>
          <w:bCs/>
          <w:sz w:val="22"/>
        </w:rPr>
        <w:t>。垃圾用小型垃圾桶請收於後場攤車下或工作桌下</w:t>
      </w:r>
      <w:r w:rsidR="00435710">
        <w:rPr>
          <w:rFonts w:ascii="Book Antiqua" w:eastAsia="標楷體" w:hAnsi="標楷體" w:cs="Arial"/>
          <w:bCs/>
          <w:sz w:val="22"/>
        </w:rPr>
        <w:t>。</w:t>
      </w:r>
      <w:r w:rsidR="00435710">
        <w:rPr>
          <w:rFonts w:ascii="Book Antiqua" w:eastAsia="標楷體" w:hAnsi="標楷體" w:cs="Arial" w:hint="eastAsia"/>
          <w:bCs/>
          <w:sz w:val="22"/>
        </w:rPr>
        <w:t>（</w:t>
      </w:r>
      <w:r w:rsidR="00435710" w:rsidRPr="00B80B85">
        <w:rPr>
          <w:rFonts w:ascii="Book Antiqua" w:eastAsia="標楷體" w:hAnsi="標楷體" w:cs="Arial" w:hint="eastAsia"/>
          <w:bCs/>
          <w:sz w:val="22"/>
        </w:rPr>
        <w:t>如</w:t>
      </w:r>
      <w:r w:rsidR="00435710">
        <w:rPr>
          <w:rFonts w:ascii="Book Antiqua" w:eastAsia="標楷體" w:hAnsi="標楷體" w:cs="Arial"/>
          <w:bCs/>
          <w:sz w:val="22"/>
        </w:rPr>
        <w:t>未依規定維持現場及收攤後之環境整潔</w:t>
      </w:r>
      <w:r w:rsidR="00435710" w:rsidRPr="00B80B85">
        <w:rPr>
          <w:rFonts w:ascii="Book Antiqua" w:eastAsia="標楷體" w:hAnsi="標楷體" w:cs="Arial" w:hint="eastAsia"/>
          <w:bCs/>
          <w:sz w:val="22"/>
        </w:rPr>
        <w:t>，將以進行懲處並登記缺失</w:t>
      </w:r>
      <w:r w:rsidR="00435710">
        <w:rPr>
          <w:rFonts w:ascii="Book Antiqua" w:eastAsia="標楷體" w:hAnsi="標楷體" w:cs="Arial"/>
          <w:bCs/>
          <w:sz w:val="22"/>
        </w:rPr>
        <w:t>。）</w:t>
      </w:r>
    </w:p>
    <w:p w14:paraId="12EB4919" w14:textId="6A2EB97B" w:rsidR="00893BD2" w:rsidRDefault="00893BD2" w:rsidP="00C3558D">
      <w:pPr>
        <w:numPr>
          <w:ilvl w:val="0"/>
          <w:numId w:val="5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 w:rsidRPr="00893BD2">
        <w:rPr>
          <w:rFonts w:ascii="Book Antiqua" w:eastAsia="標楷體" w:hAnsi="標楷體" w:cs="Arial"/>
          <w:bCs/>
          <w:sz w:val="22"/>
        </w:rPr>
        <w:t>請維持商品品質</w:t>
      </w:r>
      <w:r w:rsidRPr="00893BD2">
        <w:rPr>
          <w:rFonts w:ascii="Book Antiqua" w:eastAsia="標楷體" w:hAnsi="標楷體" w:cs="Arial" w:hint="eastAsia"/>
          <w:bCs/>
          <w:sz w:val="22"/>
        </w:rPr>
        <w:t>，並確實控</w:t>
      </w:r>
      <w:r w:rsidR="00623426">
        <w:rPr>
          <w:rFonts w:ascii="Book Antiqua" w:eastAsia="標楷體" w:hAnsi="標楷體" w:cs="Arial" w:hint="eastAsia"/>
          <w:bCs/>
          <w:sz w:val="22"/>
        </w:rPr>
        <w:t>管商品售價。販售項目以申請表品項為主。如須追加項目必須提前至少兩</w:t>
      </w:r>
      <w:r w:rsidRPr="00893BD2">
        <w:rPr>
          <w:rFonts w:ascii="Book Antiqua" w:eastAsia="標楷體" w:hAnsi="標楷體" w:cs="Arial" w:hint="eastAsia"/>
          <w:bCs/>
          <w:sz w:val="22"/>
        </w:rPr>
        <w:t>週申請，</w:t>
      </w:r>
      <w:r w:rsidR="00623426">
        <w:rPr>
          <w:rFonts w:ascii="Book Antiqua" w:eastAsia="標楷體" w:hAnsi="標楷體" w:cs="Arial"/>
          <w:bCs/>
          <w:sz w:val="22"/>
        </w:rPr>
        <w:t>並檢附</w:t>
      </w:r>
      <w:r w:rsidR="002B654D" w:rsidRPr="00DB5700">
        <w:rPr>
          <w:rFonts w:ascii="Book Antiqua" w:eastAsia="標楷體" w:hAnsi="標楷體" w:cs="Arial" w:hint="eastAsia"/>
          <w:bCs/>
          <w:sz w:val="22"/>
        </w:rPr>
        <w:t>生長記錄（例：播種日期、生長記錄照片、</w:t>
      </w:r>
      <w:r w:rsidR="00DB5700" w:rsidRPr="00DB5700">
        <w:rPr>
          <w:rFonts w:ascii="Book Antiqua" w:eastAsia="標楷體" w:hAnsi="標楷體" w:cs="Arial" w:hint="eastAsia"/>
          <w:bCs/>
          <w:sz w:val="22"/>
        </w:rPr>
        <w:t>何時灑藥</w:t>
      </w:r>
      <w:r w:rsidR="002B654D" w:rsidRPr="00DB5700">
        <w:rPr>
          <w:rFonts w:ascii="Book Antiqua" w:eastAsia="標楷體" w:hAnsi="標楷體" w:cs="Arial"/>
          <w:bCs/>
          <w:sz w:val="22"/>
        </w:rPr>
        <w:t>、何時採收</w:t>
      </w:r>
      <w:r w:rsidR="00623426" w:rsidRPr="00DB5700">
        <w:rPr>
          <w:rFonts w:ascii="Book Antiqua" w:eastAsia="標楷體" w:hAnsi="標楷體" w:cs="Arial" w:hint="eastAsia"/>
          <w:bCs/>
          <w:sz w:val="22"/>
        </w:rPr>
        <w:t>）</w:t>
      </w:r>
      <w:r w:rsidRPr="00893BD2">
        <w:rPr>
          <w:rFonts w:ascii="Book Antiqua" w:eastAsia="標楷體" w:hAnsi="標楷體" w:cs="Arial" w:hint="eastAsia"/>
          <w:bCs/>
          <w:sz w:val="22"/>
        </w:rPr>
        <w:t>經核准後才可進行販售。現場販售項目均需以小黑板清楚標示商品品項及售價。</w:t>
      </w:r>
      <w:r w:rsidR="00D952CB">
        <w:rPr>
          <w:rFonts w:ascii="Book Antiqua" w:eastAsia="標楷體" w:hAnsi="標楷體" w:cs="Arial"/>
          <w:bCs/>
          <w:sz w:val="22"/>
        </w:rPr>
        <w:t>（若經查驗被發現販售不同於申請</w:t>
      </w:r>
      <w:r w:rsidR="00435710">
        <w:rPr>
          <w:rFonts w:ascii="Book Antiqua" w:eastAsia="標楷體" w:hAnsi="標楷體" w:cs="Arial"/>
          <w:bCs/>
          <w:sz w:val="22"/>
        </w:rPr>
        <w:t>之</w:t>
      </w:r>
      <w:r w:rsidR="00D952CB">
        <w:rPr>
          <w:rFonts w:ascii="Book Antiqua" w:eastAsia="標楷體" w:hAnsi="標楷體" w:cs="Arial"/>
          <w:bCs/>
          <w:sz w:val="22"/>
        </w:rPr>
        <w:t>品項</w:t>
      </w:r>
      <w:r w:rsidR="00435710">
        <w:rPr>
          <w:rFonts w:ascii="Book Antiqua" w:eastAsia="標楷體" w:hAnsi="標楷體" w:cs="Arial" w:hint="eastAsia"/>
          <w:bCs/>
          <w:sz w:val="22"/>
        </w:rPr>
        <w:t>，將以進行懲處並</w:t>
      </w:r>
      <w:r w:rsidR="00435710" w:rsidRPr="00B80B85">
        <w:rPr>
          <w:rFonts w:ascii="Book Antiqua" w:eastAsia="標楷體" w:hAnsi="標楷體" w:cs="Arial" w:hint="eastAsia"/>
          <w:bCs/>
          <w:sz w:val="22"/>
        </w:rPr>
        <w:t>記</w:t>
      </w:r>
      <w:r w:rsidR="00435710">
        <w:rPr>
          <w:rFonts w:ascii="Book Antiqua" w:eastAsia="標楷體" w:hAnsi="標楷體" w:cs="Arial"/>
          <w:bCs/>
          <w:sz w:val="22"/>
        </w:rPr>
        <w:t>點</w:t>
      </w:r>
      <w:r w:rsidR="00435710">
        <w:rPr>
          <w:rFonts w:ascii="Book Antiqua" w:eastAsia="標楷體" w:hAnsi="標楷體" w:cs="Arial" w:hint="eastAsia"/>
          <w:bCs/>
          <w:sz w:val="22"/>
        </w:rPr>
        <w:t>處理</w:t>
      </w:r>
      <w:r w:rsidR="00435710">
        <w:rPr>
          <w:rFonts w:ascii="Book Antiqua" w:eastAsia="標楷體" w:hAnsi="標楷體" w:cs="Arial"/>
          <w:bCs/>
          <w:sz w:val="22"/>
        </w:rPr>
        <w:t>。）</w:t>
      </w:r>
    </w:p>
    <w:p w14:paraId="675FEEF0" w14:textId="517D5723" w:rsidR="0004657B" w:rsidRPr="000035AD" w:rsidRDefault="00893BD2" w:rsidP="00C3558D">
      <w:pPr>
        <w:numPr>
          <w:ilvl w:val="0"/>
          <w:numId w:val="5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 w:rsidRPr="00893BD2">
        <w:rPr>
          <w:rFonts w:ascii="Book Antiqua" w:eastAsia="標楷體" w:hAnsi="標楷體" w:cs="Arial" w:hint="eastAsia"/>
          <w:bCs/>
          <w:sz w:val="22"/>
        </w:rPr>
        <w:t>請保持</w:t>
      </w:r>
      <w:r w:rsidRPr="00893BD2">
        <w:rPr>
          <w:rFonts w:ascii="Book Antiqua" w:eastAsia="標楷體" w:hAnsi="標楷體" w:cs="Arial"/>
          <w:bCs/>
          <w:sz w:val="22"/>
        </w:rPr>
        <w:t>良好的服務態度</w:t>
      </w:r>
      <w:r w:rsidRPr="00893BD2">
        <w:rPr>
          <w:rFonts w:ascii="Book Antiqua" w:eastAsia="標楷體" w:hAnsi="標楷體" w:cs="Arial" w:hint="eastAsia"/>
          <w:bCs/>
          <w:sz w:val="22"/>
        </w:rPr>
        <w:t>。若發生顧客客訴將以罰金</w:t>
      </w:r>
      <w:r w:rsidRPr="00893BD2">
        <w:rPr>
          <w:rFonts w:ascii="Book Antiqua" w:eastAsia="標楷體" w:hAnsi="標楷體" w:cs="Arial" w:hint="eastAsia"/>
          <w:bCs/>
          <w:sz w:val="22"/>
        </w:rPr>
        <w:t xml:space="preserve"> 1,000</w:t>
      </w:r>
      <w:r w:rsidR="00D952CB">
        <w:rPr>
          <w:rFonts w:ascii="Book Antiqua" w:eastAsia="標楷體" w:hAnsi="標楷體" w:cs="Arial" w:hint="eastAsia"/>
          <w:bCs/>
          <w:sz w:val="22"/>
        </w:rPr>
        <w:t>元進行記點</w:t>
      </w:r>
      <w:r w:rsidR="00D952CB">
        <w:rPr>
          <w:rFonts w:ascii="Book Antiqua" w:eastAsia="標楷體" w:hAnsi="標楷體" w:cs="Arial"/>
          <w:bCs/>
          <w:sz w:val="22"/>
        </w:rPr>
        <w:t>處理</w:t>
      </w:r>
      <w:r w:rsidRPr="00893BD2">
        <w:rPr>
          <w:rFonts w:ascii="Book Antiqua" w:eastAsia="標楷體" w:hAnsi="標楷體" w:cs="Arial" w:hint="eastAsia"/>
          <w:bCs/>
          <w:sz w:val="22"/>
        </w:rPr>
        <w:t>；視情況商場可決定沒收租金，並取消該攤位擺攤資格。</w:t>
      </w:r>
    </w:p>
    <w:p w14:paraId="665E697E" w14:textId="7C057364" w:rsidR="000035AD" w:rsidRDefault="00D952CB" w:rsidP="00C3558D">
      <w:pPr>
        <w:numPr>
          <w:ilvl w:val="0"/>
          <w:numId w:val="5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>
        <w:rPr>
          <w:rFonts w:ascii="Book Antiqua" w:eastAsia="標楷體" w:hAnsi="標楷體" w:cs="Arial" w:hint="eastAsia"/>
          <w:bCs/>
          <w:sz w:val="22"/>
        </w:rPr>
        <w:t>現場將由</w:t>
      </w:r>
      <w:r w:rsidR="00893BD2" w:rsidRPr="00893BD2">
        <w:rPr>
          <w:rFonts w:ascii="Book Antiqua" w:eastAsia="標楷體" w:hAnsi="標楷體" w:cs="Arial" w:hint="eastAsia"/>
          <w:bCs/>
          <w:sz w:val="22"/>
        </w:rPr>
        <w:t>市集班長及現場值班人員進行維護管理</w:t>
      </w:r>
      <w:r w:rsidR="00B80B85" w:rsidRPr="00B80B85">
        <w:rPr>
          <w:rFonts w:ascii="Book Antiqua" w:eastAsia="標楷體" w:hAnsi="標楷體" w:cs="Arial" w:hint="eastAsia"/>
          <w:bCs/>
          <w:sz w:val="22"/>
        </w:rPr>
        <w:t>。如違反上述事項</w:t>
      </w:r>
      <w:r w:rsidR="00B80B85" w:rsidRPr="00B80B85">
        <w:rPr>
          <w:rFonts w:ascii="Book Antiqua" w:eastAsia="標楷體" w:hAnsi="標楷體" w:cs="Arial" w:hint="eastAsia"/>
          <w:bCs/>
          <w:sz w:val="22"/>
        </w:rPr>
        <w:t>5</w:t>
      </w:r>
      <w:r w:rsidR="00B80B85" w:rsidRPr="00B80B85">
        <w:rPr>
          <w:rFonts w:ascii="Book Antiqua" w:eastAsia="標楷體" w:hAnsi="標楷體" w:cs="Arial" w:hint="eastAsia"/>
          <w:bCs/>
          <w:sz w:val="22"/>
        </w:rPr>
        <w:t>分鐘內未即時改善者，將</w:t>
      </w:r>
      <w:r w:rsidR="00B80B85" w:rsidRPr="00B80B85">
        <w:rPr>
          <w:rFonts w:ascii="Book Antiqua" w:eastAsia="標楷體" w:hAnsi="標楷體" w:cs="Arial"/>
          <w:bCs/>
          <w:sz w:val="22"/>
        </w:rPr>
        <w:t>由當日</w:t>
      </w:r>
      <w:r>
        <w:rPr>
          <w:rFonts w:ascii="Book Antiqua" w:eastAsia="標楷體" w:hAnsi="標楷體" w:cs="Arial"/>
          <w:bCs/>
          <w:sz w:val="22"/>
        </w:rPr>
        <w:t>市集班長及</w:t>
      </w:r>
      <w:r w:rsidR="00B80B85" w:rsidRPr="00B80B85">
        <w:rPr>
          <w:rFonts w:ascii="Book Antiqua" w:eastAsia="標楷體" w:hAnsi="標楷體" w:cs="Arial"/>
          <w:bCs/>
          <w:sz w:val="22"/>
        </w:rPr>
        <w:t>值班</w:t>
      </w:r>
      <w:r w:rsidR="00B80B85" w:rsidRPr="00B80B85">
        <w:rPr>
          <w:rFonts w:ascii="Book Antiqua" w:eastAsia="標楷體" w:hAnsi="標楷體" w:cs="Arial" w:hint="eastAsia"/>
          <w:bCs/>
          <w:sz w:val="22"/>
        </w:rPr>
        <w:t>人員</w:t>
      </w:r>
      <w:r w:rsidR="00B80B85" w:rsidRPr="00B80B85">
        <w:rPr>
          <w:rFonts w:ascii="Book Antiqua" w:eastAsia="標楷體" w:hAnsi="標楷體" w:cs="Arial"/>
          <w:bCs/>
          <w:sz w:val="22"/>
        </w:rPr>
        <w:t>判定是否</w:t>
      </w:r>
      <w:r>
        <w:rPr>
          <w:rFonts w:ascii="Book Antiqua" w:eastAsia="標楷體" w:hAnsi="標楷體" w:cs="Arial" w:hint="eastAsia"/>
          <w:bCs/>
          <w:sz w:val="22"/>
        </w:rPr>
        <w:t>違規，</w:t>
      </w:r>
      <w:r w:rsidR="00B80B85" w:rsidRPr="00B80B85">
        <w:rPr>
          <w:rFonts w:ascii="Book Antiqua" w:eastAsia="標楷體" w:hAnsi="標楷體" w:cs="Arial" w:hint="eastAsia"/>
          <w:bCs/>
          <w:sz w:val="22"/>
        </w:rPr>
        <w:t>將以進行懲處並登記缺失</w:t>
      </w:r>
      <w:r w:rsidR="002E327A">
        <w:rPr>
          <w:rFonts w:ascii="Book Antiqua" w:eastAsia="標楷體" w:hAnsi="標楷體" w:cs="Arial"/>
          <w:bCs/>
          <w:sz w:val="22"/>
        </w:rPr>
        <w:t>。</w:t>
      </w:r>
      <w:r w:rsidR="002E327A">
        <w:rPr>
          <w:rFonts w:ascii="Book Antiqua" w:eastAsia="標楷體" w:hAnsi="標楷體" w:cs="Arial" w:hint="eastAsia"/>
          <w:bCs/>
          <w:sz w:val="22"/>
        </w:rPr>
        <w:t>連續三個月累積</w:t>
      </w:r>
      <w:r w:rsidR="00B80B85" w:rsidRPr="00B80B85">
        <w:rPr>
          <w:rFonts w:ascii="Book Antiqua" w:eastAsia="標楷體" w:hAnsi="標楷體" w:cs="Arial" w:hint="eastAsia"/>
          <w:bCs/>
          <w:sz w:val="22"/>
        </w:rPr>
        <w:t>3</w:t>
      </w:r>
      <w:r w:rsidR="00B80B85" w:rsidRPr="00B80B85">
        <w:rPr>
          <w:rFonts w:ascii="Book Antiqua" w:eastAsia="標楷體" w:hAnsi="標楷體" w:cs="Arial"/>
          <w:bCs/>
          <w:sz w:val="22"/>
        </w:rPr>
        <w:t>個缺點將暫停擺攤資格，</w:t>
      </w:r>
      <w:r w:rsidR="00B80B85" w:rsidRPr="00B80B85">
        <w:rPr>
          <w:rFonts w:ascii="Book Antiqua" w:eastAsia="標楷體" w:hAnsi="標楷體" w:cs="Arial" w:hint="eastAsia"/>
          <w:bCs/>
          <w:sz w:val="22"/>
        </w:rPr>
        <w:t>並</w:t>
      </w:r>
      <w:r w:rsidR="00B80B85" w:rsidRPr="00B80B85">
        <w:rPr>
          <w:rFonts w:ascii="Book Antiqua" w:eastAsia="標楷體" w:hAnsi="標楷體" w:cs="Arial"/>
          <w:bCs/>
          <w:sz w:val="22"/>
        </w:rPr>
        <w:t>沒收該季攤位租金</w:t>
      </w:r>
      <w:r w:rsidR="00B80B85" w:rsidRPr="00B80B85">
        <w:rPr>
          <w:rFonts w:ascii="Book Antiqua" w:eastAsia="標楷體" w:hAnsi="標楷體" w:cs="Arial" w:hint="eastAsia"/>
          <w:bCs/>
          <w:sz w:val="22"/>
        </w:rPr>
        <w:t>。</w:t>
      </w:r>
    </w:p>
    <w:p w14:paraId="4F01EDB9" w14:textId="75778F33" w:rsidR="00726951" w:rsidRDefault="002E270C" w:rsidP="00C3558D">
      <w:pPr>
        <w:numPr>
          <w:ilvl w:val="0"/>
          <w:numId w:val="5"/>
        </w:num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  <w:r>
        <w:rPr>
          <w:rFonts w:ascii="Book Antiqua" w:eastAsia="標楷體" w:hAnsi="標楷體" w:cs="Arial"/>
          <w:bCs/>
          <w:sz w:val="22"/>
        </w:rPr>
        <w:t>本市集</w:t>
      </w:r>
      <w:r w:rsidR="0044356C">
        <w:rPr>
          <w:rFonts w:ascii="Book Antiqua" w:eastAsia="標楷體" w:hAnsi="標楷體" w:cs="Arial"/>
          <w:bCs/>
          <w:sz w:val="22"/>
        </w:rPr>
        <w:t>僅提供</w:t>
      </w:r>
      <w:r w:rsidR="00435710">
        <w:rPr>
          <w:rFonts w:ascii="Book Antiqua" w:eastAsia="標楷體" w:hAnsi="標楷體" w:cs="Arial"/>
          <w:bCs/>
          <w:sz w:val="22"/>
        </w:rPr>
        <w:t>六米巷道作為</w:t>
      </w:r>
      <w:r w:rsidR="0044356C">
        <w:rPr>
          <w:rFonts w:ascii="Book Antiqua" w:eastAsia="標楷體" w:hAnsi="標楷體" w:cs="Arial"/>
          <w:bCs/>
          <w:sz w:val="22"/>
        </w:rPr>
        <w:t>臨時</w:t>
      </w:r>
      <w:r w:rsidR="00435710">
        <w:rPr>
          <w:rFonts w:ascii="Book Antiqua" w:eastAsia="標楷體" w:hAnsi="標楷體" w:cs="Arial"/>
          <w:bCs/>
          <w:sz w:val="22"/>
        </w:rPr>
        <w:t>上下貨之使用，</w:t>
      </w:r>
      <w:r w:rsidR="004766E0">
        <w:rPr>
          <w:rFonts w:ascii="Book Antiqua" w:eastAsia="標楷體" w:hAnsi="標楷體" w:cs="Arial"/>
          <w:bCs/>
          <w:sz w:val="22"/>
        </w:rPr>
        <w:t>無免費提供攤友停車位，</w:t>
      </w:r>
      <w:r>
        <w:rPr>
          <w:rFonts w:ascii="Book Antiqua" w:eastAsia="標楷體" w:hAnsi="標楷體" w:cs="Arial"/>
          <w:bCs/>
          <w:sz w:val="22"/>
        </w:rPr>
        <w:t>如有車位需求</w:t>
      </w:r>
      <w:r w:rsidR="002B654D">
        <w:rPr>
          <w:rFonts w:ascii="Book Antiqua" w:eastAsia="標楷體" w:hAnsi="標楷體" w:cs="Arial"/>
          <w:bCs/>
          <w:sz w:val="22"/>
        </w:rPr>
        <w:t>請自行於周邊尋找停車格。</w:t>
      </w:r>
    </w:p>
    <w:p w14:paraId="1809C214" w14:textId="77777777" w:rsidR="00726951" w:rsidRDefault="00726951" w:rsidP="00726951">
      <w:p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</w:p>
    <w:p w14:paraId="49673402" w14:textId="77777777" w:rsidR="00726951" w:rsidRPr="000035AD" w:rsidRDefault="00726951" w:rsidP="00726951">
      <w:pPr>
        <w:spacing w:line="360" w:lineRule="exact"/>
        <w:jc w:val="both"/>
        <w:rPr>
          <w:rFonts w:ascii="Book Antiqua" w:eastAsia="標楷體" w:hAnsi="標楷體" w:cs="Arial"/>
          <w:bCs/>
          <w:sz w:val="22"/>
        </w:rPr>
      </w:pPr>
    </w:p>
    <w:p w14:paraId="17431A27" w14:textId="77777777" w:rsidR="00F8100A" w:rsidRPr="0027740B" w:rsidRDefault="00F8100A" w:rsidP="00C3558D">
      <w:pPr>
        <w:spacing w:line="360" w:lineRule="exact"/>
        <w:rPr>
          <w:rFonts w:ascii="Book Antiqua" w:eastAsia="標楷體" w:hAnsi="標楷體" w:cs="Arial"/>
          <w:b/>
          <w:bCs/>
          <w:bdr w:val="single" w:sz="4" w:space="0" w:color="auto"/>
        </w:rPr>
      </w:pPr>
      <w:r w:rsidRPr="0027740B">
        <w:rPr>
          <w:rFonts w:ascii="Book Antiqua" w:eastAsia="標楷體" w:hAnsi="標楷體" w:cs="Arial" w:hint="eastAsia"/>
          <w:b/>
          <w:bCs/>
          <w:sz w:val="22"/>
          <w:bdr w:val="single" w:sz="4" w:space="0" w:color="auto"/>
        </w:rPr>
        <w:t>聯絡窗口</w:t>
      </w:r>
    </w:p>
    <w:p w14:paraId="044F1374" w14:textId="77777777" w:rsidR="00F8100A" w:rsidRPr="00866C1F" w:rsidRDefault="00003737" w:rsidP="00F8100A">
      <w:pPr>
        <w:rPr>
          <w:rFonts w:ascii="Book Antiqua" w:eastAsia="標楷體" w:hAnsi="Book Antiqua" w:cs="Arial"/>
          <w:b/>
          <w:bCs/>
          <w:sz w:val="20"/>
          <w:szCs w:val="20"/>
        </w:rPr>
      </w:pPr>
      <w:r>
        <w:rPr>
          <w:rFonts w:ascii="Book Antiqua" w:eastAsia="標楷體" w:hAnsi="標楷體" w:cs="Arial" w:hint="eastAsia"/>
          <w:b/>
          <w:bCs/>
          <w:sz w:val="20"/>
          <w:szCs w:val="20"/>
        </w:rPr>
        <w:t>鄭雅丰</w:t>
      </w:r>
      <w:r w:rsidR="00F8100A">
        <w:rPr>
          <w:rFonts w:ascii="Book Antiqua" w:eastAsia="標楷體" w:hAnsi="Book Antiqua" w:cs="Arial" w:hint="eastAsia"/>
          <w:b/>
          <w:bCs/>
          <w:sz w:val="20"/>
          <w:szCs w:val="20"/>
        </w:rPr>
        <w:t xml:space="preserve"> </w:t>
      </w:r>
      <w:r w:rsidR="00F8100A" w:rsidRPr="00866C1F">
        <w:rPr>
          <w:rFonts w:ascii="Book Antiqua" w:eastAsia="標楷體" w:hAnsi="標楷體" w:cs="Arial"/>
          <w:b/>
          <w:sz w:val="20"/>
          <w:szCs w:val="20"/>
        </w:rPr>
        <w:t>金典綠園道商場</w:t>
      </w:r>
      <w:r w:rsidR="00F8100A" w:rsidRPr="00866C1F">
        <w:rPr>
          <w:rFonts w:ascii="Book Antiqua" w:eastAsia="標楷體" w:hAnsi="Book Antiqua" w:cs="Arial"/>
          <w:b/>
          <w:sz w:val="20"/>
          <w:szCs w:val="20"/>
        </w:rPr>
        <w:t xml:space="preserve"> | </w:t>
      </w:r>
      <w:r w:rsidR="00F8100A" w:rsidRPr="00866C1F">
        <w:rPr>
          <w:rFonts w:ascii="Book Antiqua" w:eastAsia="標楷體" w:hAnsi="標楷體" w:cs="Arial"/>
          <w:b/>
          <w:sz w:val="20"/>
          <w:szCs w:val="20"/>
        </w:rPr>
        <w:t>營業</w:t>
      </w:r>
      <w:r w:rsidR="00F8100A">
        <w:rPr>
          <w:rFonts w:ascii="Book Antiqua" w:eastAsia="標楷體" w:hAnsi="標楷體" w:cs="Arial" w:hint="eastAsia"/>
          <w:b/>
          <w:sz w:val="20"/>
          <w:szCs w:val="20"/>
        </w:rPr>
        <w:t>課</w:t>
      </w:r>
      <w:r w:rsidR="00F8100A">
        <w:rPr>
          <w:rFonts w:ascii="Book Antiqua" w:eastAsia="標楷體" w:hAnsi="標楷體" w:cs="Arial" w:hint="eastAsia"/>
          <w:b/>
          <w:sz w:val="20"/>
          <w:szCs w:val="20"/>
        </w:rPr>
        <w:t xml:space="preserve"> </w:t>
      </w:r>
      <w:r w:rsidR="00F8100A">
        <w:rPr>
          <w:rFonts w:ascii="Book Antiqua" w:eastAsia="標楷體" w:hAnsi="Book Antiqua" w:cs="Arial" w:hint="eastAsia"/>
          <w:b/>
          <w:bCs/>
          <w:sz w:val="20"/>
          <w:szCs w:val="20"/>
        </w:rPr>
        <w:t>04-23198000#880</w:t>
      </w:r>
      <w:r>
        <w:rPr>
          <w:rFonts w:ascii="Book Antiqua" w:eastAsia="標楷體" w:hAnsi="Book Antiqua" w:cs="Arial" w:hint="eastAsia"/>
          <w:b/>
          <w:bCs/>
          <w:sz w:val="20"/>
          <w:szCs w:val="20"/>
        </w:rPr>
        <w:t>8</w:t>
      </w:r>
      <w:r w:rsidR="00F8100A" w:rsidRPr="00560EDE">
        <w:rPr>
          <w:rFonts w:ascii="Book Antiqua" w:eastAsia="標楷體" w:hAnsi="Book Antiqua" w:cs="Arial" w:hint="eastAsia"/>
          <w:b/>
          <w:bCs/>
          <w:sz w:val="36"/>
          <w:szCs w:val="20"/>
        </w:rPr>
        <w:t xml:space="preserve"> </w:t>
      </w:r>
      <w:r w:rsidR="00F8100A" w:rsidRPr="00560EDE">
        <w:rPr>
          <w:rFonts w:ascii="Book Antiqua" w:eastAsia="標楷體" w:hAnsi="Book Antiqua" w:cs="Arial" w:hint="eastAsia"/>
          <w:b/>
          <w:bCs/>
          <w:sz w:val="20"/>
          <w:szCs w:val="20"/>
        </w:rPr>
        <w:t xml:space="preserve"> </w:t>
      </w:r>
      <w:r w:rsidR="00F8100A" w:rsidRPr="00560EDE">
        <w:rPr>
          <w:rFonts w:ascii="Book Antiqua" w:eastAsia="標楷體" w:hAnsi="Book Antiqua" w:cs="Arial" w:hint="eastAsia"/>
          <w:b/>
          <w:bCs/>
          <w:sz w:val="2"/>
          <w:szCs w:val="20"/>
        </w:rPr>
        <w:t xml:space="preserve"> </w:t>
      </w:r>
      <w:r w:rsidR="00F8100A" w:rsidRPr="00560EDE">
        <w:rPr>
          <w:rFonts w:ascii="Book Antiqua" w:eastAsia="標楷體" w:hAnsi="Book Antiqua" w:cs="Arial" w:hint="eastAsia"/>
          <w:b/>
          <w:bCs/>
          <w:sz w:val="12"/>
          <w:szCs w:val="20"/>
        </w:rPr>
        <w:t xml:space="preserve"> </w:t>
      </w:r>
      <w:r>
        <w:rPr>
          <w:rFonts w:ascii="Book Antiqua" w:eastAsia="標楷體" w:hAnsi="Book Antiqua" w:cs="Arial" w:hint="eastAsia"/>
          <w:b/>
          <w:bCs/>
          <w:color w:val="0000CC"/>
          <w:sz w:val="20"/>
          <w:szCs w:val="20"/>
          <w:u w:val="single"/>
        </w:rPr>
        <w:t>aprilchengg@gmail.com</w:t>
      </w:r>
    </w:p>
    <w:p w14:paraId="68A9EEFA" w14:textId="53F88BCA" w:rsidR="00DA02CA" w:rsidRPr="004F57EE" w:rsidRDefault="004F57EE" w:rsidP="004F57EE">
      <w:pPr>
        <w:spacing w:line="240" w:lineRule="atLeast"/>
        <w:jc w:val="both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Book Antiqua" w:eastAsia="標楷體" w:hAnsi="標楷體" w:cs="Arial" w:hint="eastAsia"/>
          <w:b/>
          <w:bCs/>
          <w:sz w:val="20"/>
          <w:szCs w:val="20"/>
        </w:rPr>
        <w:t>呂貞儀</w:t>
      </w:r>
      <w:r w:rsidR="00F8100A">
        <w:rPr>
          <w:rFonts w:ascii="Book Antiqua" w:eastAsia="標楷體" w:hAnsi="Book Antiqua" w:cs="Arial" w:hint="eastAsia"/>
          <w:b/>
          <w:bCs/>
          <w:sz w:val="20"/>
          <w:szCs w:val="20"/>
        </w:rPr>
        <w:t xml:space="preserve"> </w:t>
      </w:r>
      <w:r w:rsidR="00F8100A" w:rsidRPr="00866C1F">
        <w:rPr>
          <w:rFonts w:ascii="Book Antiqua" w:eastAsia="標楷體" w:hAnsi="標楷體" w:cs="Arial"/>
          <w:b/>
          <w:sz w:val="20"/>
          <w:szCs w:val="20"/>
        </w:rPr>
        <w:t>金典綠園道商場</w:t>
      </w:r>
      <w:r w:rsidR="00F8100A" w:rsidRPr="00866C1F">
        <w:rPr>
          <w:rFonts w:ascii="Book Antiqua" w:eastAsia="標楷體" w:hAnsi="Book Antiqua" w:cs="Arial"/>
          <w:b/>
          <w:sz w:val="20"/>
          <w:szCs w:val="20"/>
        </w:rPr>
        <w:t xml:space="preserve"> | </w:t>
      </w:r>
      <w:r w:rsidR="00F8100A" w:rsidRPr="00866C1F">
        <w:rPr>
          <w:rFonts w:ascii="Book Antiqua" w:eastAsia="標楷體" w:hAnsi="標楷體" w:cs="Arial"/>
          <w:b/>
          <w:sz w:val="20"/>
          <w:szCs w:val="20"/>
        </w:rPr>
        <w:t>文創組</w:t>
      </w:r>
      <w:r w:rsidR="00F8100A">
        <w:rPr>
          <w:rFonts w:ascii="Book Antiqua" w:eastAsia="標楷體" w:hAnsi="Book Antiqua" w:cs="Arial" w:hint="eastAsia"/>
          <w:b/>
          <w:sz w:val="20"/>
          <w:szCs w:val="20"/>
        </w:rPr>
        <w:t xml:space="preserve"> </w:t>
      </w:r>
      <w:r w:rsidR="005C2A61">
        <w:rPr>
          <w:rFonts w:ascii="Book Antiqua" w:eastAsia="標楷體" w:hAnsi="Book Antiqua" w:cs="Arial" w:hint="eastAsia"/>
          <w:b/>
          <w:bCs/>
          <w:sz w:val="20"/>
          <w:szCs w:val="20"/>
        </w:rPr>
        <w:t>04-23198000#88</w:t>
      </w:r>
      <w:r>
        <w:rPr>
          <w:rFonts w:ascii="Book Antiqua" w:eastAsia="標楷體" w:hAnsi="Book Antiqua" w:cs="Arial" w:hint="eastAsia"/>
          <w:b/>
          <w:bCs/>
          <w:sz w:val="20"/>
          <w:szCs w:val="20"/>
        </w:rPr>
        <w:t>42</w:t>
      </w:r>
      <w:r w:rsidR="00F8100A" w:rsidRPr="00560EDE">
        <w:rPr>
          <w:rFonts w:ascii="Book Antiqua" w:eastAsia="標楷體" w:hAnsi="Book Antiqua" w:cs="Arial" w:hint="eastAsia"/>
          <w:b/>
          <w:bCs/>
          <w:sz w:val="36"/>
          <w:szCs w:val="20"/>
        </w:rPr>
        <w:t xml:space="preserve"> </w:t>
      </w:r>
      <w:r w:rsidR="00F8100A" w:rsidRPr="00560EDE">
        <w:rPr>
          <w:rFonts w:ascii="Book Antiqua" w:eastAsia="標楷體" w:hAnsi="Book Antiqua" w:cs="Arial" w:hint="eastAsia"/>
          <w:b/>
          <w:bCs/>
          <w:sz w:val="20"/>
          <w:szCs w:val="20"/>
        </w:rPr>
        <w:t xml:space="preserve"> </w:t>
      </w:r>
      <w:r w:rsidR="00F8100A" w:rsidRPr="00560EDE">
        <w:rPr>
          <w:rFonts w:ascii="Book Antiqua" w:eastAsia="標楷體" w:hAnsi="Book Antiqua" w:cs="Arial" w:hint="eastAsia"/>
          <w:b/>
          <w:bCs/>
          <w:sz w:val="2"/>
          <w:szCs w:val="20"/>
        </w:rPr>
        <w:t xml:space="preserve"> </w:t>
      </w:r>
      <w:r w:rsidR="00F8100A" w:rsidRPr="00560EDE">
        <w:rPr>
          <w:rFonts w:ascii="Book Antiqua" w:eastAsia="標楷體" w:hAnsi="Book Antiqua" w:cs="Arial" w:hint="eastAsia"/>
          <w:b/>
          <w:bCs/>
          <w:sz w:val="12"/>
          <w:szCs w:val="20"/>
        </w:rPr>
        <w:t xml:space="preserve"> </w:t>
      </w:r>
      <w:hyperlink r:id="rId8" w:history="1">
        <w:r w:rsidRPr="004F57EE">
          <w:rPr>
            <w:rStyle w:val="a5"/>
            <w:rFonts w:ascii="Book Antiqua" w:eastAsia="標楷體" w:hAnsi="Book Antiqua" w:cs="Arial"/>
            <w:b/>
            <w:bCs/>
            <w:sz w:val="20"/>
            <w:szCs w:val="20"/>
          </w:rPr>
          <w:t>janyi.lu@cmp.com.tw</w:t>
        </w:r>
      </w:hyperlink>
    </w:p>
    <w:p w14:paraId="5A41E29B" w14:textId="77777777" w:rsidR="009A6D42" w:rsidRPr="00B41FCF" w:rsidRDefault="00C9481C" w:rsidP="009A6D42">
      <w:pPr>
        <w:snapToGrid w:val="0"/>
        <w:jc w:val="center"/>
        <w:rPr>
          <w:rFonts w:ascii="標楷體" w:eastAsia="標楷體"/>
          <w:b/>
          <w:sz w:val="34"/>
          <w:szCs w:val="34"/>
        </w:rPr>
      </w:pPr>
      <w:r>
        <w:rPr>
          <w:rFonts w:ascii="標楷體" w:eastAsia="標楷體"/>
          <w:sz w:val="32"/>
          <w:szCs w:val="32"/>
        </w:rPr>
        <w:br w:type="page"/>
      </w:r>
      <w:r w:rsidR="00E613AC" w:rsidRPr="00B41FCF">
        <w:rPr>
          <w:rFonts w:ascii="標楷體" w:eastAsia="標楷體" w:hint="eastAsia"/>
          <w:b/>
          <w:sz w:val="28"/>
          <w:szCs w:val="34"/>
        </w:rPr>
        <w:lastRenderedPageBreak/>
        <w:t>金典</w:t>
      </w:r>
      <w:r w:rsidR="0039566C" w:rsidRPr="00B41FCF">
        <w:rPr>
          <w:rFonts w:ascii="標楷體" w:eastAsia="標楷體" w:hint="eastAsia"/>
          <w:b/>
          <w:sz w:val="28"/>
          <w:szCs w:val="34"/>
        </w:rPr>
        <w:t xml:space="preserve"> </w:t>
      </w:r>
      <w:r w:rsidR="00DD6EAF" w:rsidRPr="00B41FCF">
        <w:rPr>
          <w:rFonts w:ascii="標楷體" w:eastAsia="標楷體" w:hint="eastAsia"/>
          <w:b/>
          <w:sz w:val="28"/>
          <w:szCs w:val="34"/>
        </w:rPr>
        <w:t>綠園道</w:t>
      </w:r>
      <w:r w:rsidR="0039566C" w:rsidRPr="00B41FCF">
        <w:rPr>
          <w:rFonts w:ascii="標楷體" w:eastAsia="標楷體" w:hint="eastAsia"/>
          <w:b/>
          <w:sz w:val="28"/>
          <w:szCs w:val="34"/>
        </w:rPr>
        <w:t>商場</w:t>
      </w:r>
    </w:p>
    <w:p w14:paraId="2C9F42D4" w14:textId="77777777" w:rsidR="006E3686" w:rsidRDefault="0039566C" w:rsidP="00862FCA">
      <w:pPr>
        <w:snapToGrid w:val="0"/>
        <w:jc w:val="righ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="00E613AC" w:rsidRPr="00B41FCF">
        <w:rPr>
          <w:rFonts w:ascii="標楷體" w:eastAsia="標楷體" w:hint="eastAsia"/>
          <w:b/>
          <w:sz w:val="28"/>
        </w:rPr>
        <w:t>農夫市集攤位</w:t>
      </w:r>
      <w:r w:rsidR="00CB4D69" w:rsidRPr="00B41FCF">
        <w:rPr>
          <w:rFonts w:ascii="標楷體" w:eastAsia="標楷體" w:hint="eastAsia"/>
          <w:b/>
          <w:sz w:val="28"/>
        </w:rPr>
        <w:t>報名</w:t>
      </w:r>
      <w:r w:rsidR="006E3686" w:rsidRPr="00B41FCF">
        <w:rPr>
          <w:rFonts w:ascii="標楷體" w:eastAsia="標楷體" w:hint="eastAsia"/>
          <w:b/>
          <w:sz w:val="28"/>
        </w:rPr>
        <w:t>表</w:t>
      </w:r>
      <w:r w:rsidR="00862FCA">
        <w:rPr>
          <w:rFonts w:ascii="標楷體" w:eastAsia="標楷體" w:hint="eastAsia"/>
          <w:sz w:val="28"/>
        </w:rPr>
        <w:t xml:space="preserve">   </w:t>
      </w:r>
      <w:r w:rsidR="00AC3F0A">
        <w:rPr>
          <w:rFonts w:ascii="標楷體" w:eastAsia="標楷體" w:hint="eastAsia"/>
        </w:rPr>
        <w:t>填表日期</w:t>
      </w:r>
      <w:r>
        <w:rPr>
          <w:rFonts w:ascii="標楷體" w:eastAsia="標楷體" w:hint="eastAsia"/>
        </w:rPr>
        <w:t xml:space="preserve">: </w:t>
      </w:r>
      <w:r w:rsidR="00862FCA"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年</w:t>
      </w:r>
      <w:r w:rsidR="00862FCA">
        <w:rPr>
          <w:rFonts w:ascii="標楷體" w:eastAsia="標楷體"/>
        </w:rPr>
        <w:t xml:space="preserve">   </w:t>
      </w:r>
      <w:r w:rsidR="00787685">
        <w:rPr>
          <w:rFonts w:ascii="標楷體" w:eastAsia="標楷體" w:hint="eastAsia"/>
        </w:rPr>
        <w:t>月</w:t>
      </w:r>
      <w:r w:rsidR="00862FCA"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pPr w:leftFromText="180" w:rightFromText="180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631"/>
        <w:gridCol w:w="994"/>
        <w:gridCol w:w="140"/>
        <w:gridCol w:w="418"/>
        <w:gridCol w:w="558"/>
        <w:gridCol w:w="441"/>
        <w:gridCol w:w="117"/>
        <w:gridCol w:w="301"/>
        <w:gridCol w:w="7"/>
        <w:gridCol w:w="250"/>
        <w:gridCol w:w="38"/>
        <w:gridCol w:w="521"/>
        <w:gridCol w:w="469"/>
        <w:gridCol w:w="89"/>
        <w:gridCol w:w="257"/>
        <w:gridCol w:w="301"/>
        <w:gridCol w:w="347"/>
        <w:gridCol w:w="211"/>
        <w:gridCol w:w="558"/>
        <w:gridCol w:w="105"/>
        <w:gridCol w:w="458"/>
        <w:gridCol w:w="660"/>
        <w:gridCol w:w="1430"/>
      </w:tblGrid>
      <w:tr w:rsidR="003F3C58" w14:paraId="25245231" w14:textId="77777777" w:rsidTr="00973596">
        <w:trPr>
          <w:cantSplit/>
        </w:trPr>
        <w:tc>
          <w:tcPr>
            <w:tcW w:w="390" w:type="dxa"/>
            <w:vMerge w:val="restart"/>
            <w:vAlign w:val="center"/>
          </w:tcPr>
          <w:p w14:paraId="74D395C8" w14:textId="77777777" w:rsidR="003F3C58" w:rsidRDefault="003F3C58" w:rsidP="00A9264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農</w:t>
            </w:r>
          </w:p>
          <w:p w14:paraId="74260088" w14:textId="77777777" w:rsidR="003F3C58" w:rsidRDefault="003F3C58" w:rsidP="00A9264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友</w:t>
            </w:r>
          </w:p>
          <w:p w14:paraId="70EF4A61" w14:textId="77777777" w:rsidR="003F3C58" w:rsidRPr="00560A64" w:rsidRDefault="003F3C58" w:rsidP="00A9264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基本資料</w:t>
            </w:r>
          </w:p>
        </w:tc>
        <w:tc>
          <w:tcPr>
            <w:tcW w:w="1625" w:type="dxa"/>
            <w:gridSpan w:val="2"/>
            <w:vAlign w:val="center"/>
          </w:tcPr>
          <w:p w14:paraId="27055783" w14:textId="77777777" w:rsidR="003F3C58" w:rsidRPr="007D67FE" w:rsidRDefault="003F3C58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攤位名稱</w:t>
            </w:r>
          </w:p>
        </w:tc>
        <w:tc>
          <w:tcPr>
            <w:tcW w:w="5586" w:type="dxa"/>
            <w:gridSpan w:val="19"/>
            <w:vAlign w:val="center"/>
          </w:tcPr>
          <w:p w14:paraId="12FB0234" w14:textId="77777777" w:rsidR="003F3C58" w:rsidRPr="00560A64" w:rsidRDefault="003F3C58" w:rsidP="00A9264E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 w:val="restart"/>
            <w:vAlign w:val="center"/>
          </w:tcPr>
          <w:p w14:paraId="42902E8D" w14:textId="77777777" w:rsidR="003F3C58" w:rsidRPr="007D67FE" w:rsidRDefault="003F3C58" w:rsidP="00A9264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負</w:t>
            </w:r>
          </w:p>
          <w:p w14:paraId="3056B0C3" w14:textId="77777777" w:rsidR="003F3C58" w:rsidRPr="007D67FE" w:rsidRDefault="003F3C58" w:rsidP="00A9264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責</w:t>
            </w:r>
          </w:p>
          <w:p w14:paraId="08C80501" w14:textId="77777777" w:rsidR="003F3C58" w:rsidRPr="007D67FE" w:rsidRDefault="003F3C58" w:rsidP="00A9264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人</w:t>
            </w:r>
          </w:p>
          <w:p w14:paraId="7C74BADF" w14:textId="77777777" w:rsidR="003F3C58" w:rsidRPr="007D67FE" w:rsidRDefault="003F3C58" w:rsidP="00A9264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近</w:t>
            </w:r>
          </w:p>
          <w:p w14:paraId="2531F01B" w14:textId="77777777" w:rsidR="003F3C58" w:rsidRPr="007D67FE" w:rsidRDefault="003F3C58" w:rsidP="00A9264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期</w:t>
            </w:r>
          </w:p>
          <w:p w14:paraId="07D4EF4A" w14:textId="77777777" w:rsidR="003F3C58" w:rsidRPr="007D67FE" w:rsidRDefault="003F3C58" w:rsidP="00A9264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照</w:t>
            </w:r>
          </w:p>
          <w:p w14:paraId="0EEC9532" w14:textId="77777777" w:rsidR="003F3C58" w:rsidRDefault="003F3C58" w:rsidP="00A9264E">
            <w:pPr>
              <w:jc w:val="center"/>
              <w:rPr>
                <w:rFonts w:ascii="標楷體" w:eastAsia="標楷體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片</w:t>
            </w:r>
          </w:p>
        </w:tc>
      </w:tr>
      <w:tr w:rsidR="003F3C58" w14:paraId="75B13AA2" w14:textId="77777777" w:rsidTr="002F0632">
        <w:trPr>
          <w:cantSplit/>
        </w:trPr>
        <w:tc>
          <w:tcPr>
            <w:tcW w:w="390" w:type="dxa"/>
            <w:vMerge/>
            <w:vAlign w:val="center"/>
          </w:tcPr>
          <w:p w14:paraId="7D71F006" w14:textId="77777777" w:rsidR="003F3C58" w:rsidRDefault="003F3C58" w:rsidP="00A9264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1712084C" w14:textId="77777777" w:rsidR="003F3C58" w:rsidRPr="007D67FE" w:rsidRDefault="003F3C58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負責人姓名</w:t>
            </w:r>
          </w:p>
        </w:tc>
        <w:tc>
          <w:tcPr>
            <w:tcW w:w="2791" w:type="dxa"/>
            <w:gridSpan w:val="10"/>
            <w:vAlign w:val="center"/>
          </w:tcPr>
          <w:p w14:paraId="29D517AA" w14:textId="77777777" w:rsidR="003F3C58" w:rsidRPr="00560A64" w:rsidRDefault="003F3C58" w:rsidP="00A9264E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815" w:type="dxa"/>
            <w:gridSpan w:val="3"/>
            <w:vAlign w:val="center"/>
          </w:tcPr>
          <w:p w14:paraId="6EF9963E" w14:textId="77777777" w:rsidR="003F3C58" w:rsidRPr="007D67FE" w:rsidRDefault="003F3C58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性別</w:t>
            </w:r>
          </w:p>
        </w:tc>
        <w:tc>
          <w:tcPr>
            <w:tcW w:w="1980" w:type="dxa"/>
            <w:gridSpan w:val="6"/>
            <w:vAlign w:val="center"/>
          </w:tcPr>
          <w:p w14:paraId="7805BF48" w14:textId="77777777" w:rsidR="003F3C58" w:rsidRPr="00560A64" w:rsidRDefault="003F3C58" w:rsidP="007D67F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560A64">
              <w:rPr>
                <w:rFonts w:ascii="標楷體" w:eastAsia="標楷體" w:hint="eastAsia"/>
                <w:sz w:val="20"/>
                <w:szCs w:val="20"/>
              </w:rPr>
              <w:t xml:space="preserve">□男   </w:t>
            </w:r>
            <w:r w:rsidR="00862FCA" w:rsidRPr="00560A64">
              <w:rPr>
                <w:rFonts w:ascii="標楷體" w:eastAsia="標楷體" w:hint="eastAsia"/>
                <w:sz w:val="20"/>
                <w:szCs w:val="20"/>
              </w:rPr>
              <w:t>□</w:t>
            </w:r>
            <w:r w:rsidRPr="00560A64">
              <w:rPr>
                <w:rFonts w:ascii="標楷體" w:eastAsia="標楷體" w:hint="eastAsia"/>
                <w:sz w:val="20"/>
                <w:szCs w:val="20"/>
              </w:rPr>
              <w:t>女</w:t>
            </w:r>
          </w:p>
        </w:tc>
        <w:tc>
          <w:tcPr>
            <w:tcW w:w="2090" w:type="dxa"/>
            <w:gridSpan w:val="2"/>
            <w:vMerge/>
          </w:tcPr>
          <w:p w14:paraId="0F88299E" w14:textId="77777777" w:rsidR="003F3C58" w:rsidRDefault="003F3C58" w:rsidP="00A9264E">
            <w:pPr>
              <w:rPr>
                <w:rFonts w:ascii="標楷體" w:eastAsia="標楷體"/>
              </w:rPr>
            </w:pPr>
          </w:p>
        </w:tc>
      </w:tr>
      <w:tr w:rsidR="003F3C58" w14:paraId="0ADBB665" w14:textId="77777777" w:rsidTr="002F0632">
        <w:trPr>
          <w:cantSplit/>
        </w:trPr>
        <w:tc>
          <w:tcPr>
            <w:tcW w:w="390" w:type="dxa"/>
            <w:vMerge/>
          </w:tcPr>
          <w:p w14:paraId="2B234773" w14:textId="77777777" w:rsidR="003F3C58" w:rsidRDefault="003F3C58" w:rsidP="00A9264E">
            <w:pPr>
              <w:rPr>
                <w:rFonts w:ascii="標楷體" w:eastAsia="標楷體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0378BE27" w14:textId="77777777" w:rsidR="003F3C58" w:rsidRPr="007D67FE" w:rsidRDefault="003F3C58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出生日期</w:t>
            </w:r>
          </w:p>
        </w:tc>
        <w:tc>
          <w:tcPr>
            <w:tcW w:w="1982" w:type="dxa"/>
            <w:gridSpan w:val="7"/>
            <w:vAlign w:val="center"/>
          </w:tcPr>
          <w:p w14:paraId="4A239A8F" w14:textId="77777777" w:rsidR="003F3C58" w:rsidRPr="00560A64" w:rsidRDefault="00862FCA" w:rsidP="00973596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="00787685">
              <w:rPr>
                <w:rFonts w:ascii="標楷體" w:eastAsia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="00787685">
              <w:rPr>
                <w:rFonts w:ascii="標楷體" w:eastAsia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="00787685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</w:tc>
        <w:tc>
          <w:tcPr>
            <w:tcW w:w="1624" w:type="dxa"/>
            <w:gridSpan w:val="6"/>
            <w:vAlign w:val="center"/>
          </w:tcPr>
          <w:p w14:paraId="52ED4939" w14:textId="77777777" w:rsidR="003F3C58" w:rsidRPr="007D67FE" w:rsidRDefault="003F3C58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田地、農場位置</w:t>
            </w:r>
          </w:p>
        </w:tc>
        <w:tc>
          <w:tcPr>
            <w:tcW w:w="1980" w:type="dxa"/>
            <w:gridSpan w:val="6"/>
            <w:vAlign w:val="center"/>
          </w:tcPr>
          <w:p w14:paraId="741EF169" w14:textId="77777777" w:rsidR="003F3C58" w:rsidRPr="00560A64" w:rsidRDefault="003F3C58" w:rsidP="00973596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</w:tcPr>
          <w:p w14:paraId="622043F3" w14:textId="77777777" w:rsidR="003F3C58" w:rsidRDefault="003F3C58" w:rsidP="00A9264E">
            <w:pPr>
              <w:rPr>
                <w:rFonts w:ascii="標楷體" w:eastAsia="標楷體"/>
              </w:rPr>
            </w:pPr>
          </w:p>
        </w:tc>
      </w:tr>
      <w:tr w:rsidR="003F3C58" w14:paraId="6769D44A" w14:textId="77777777" w:rsidTr="002F0632">
        <w:trPr>
          <w:cantSplit/>
          <w:trHeight w:val="380"/>
        </w:trPr>
        <w:tc>
          <w:tcPr>
            <w:tcW w:w="390" w:type="dxa"/>
            <w:vMerge/>
          </w:tcPr>
          <w:p w14:paraId="29F0F07F" w14:textId="77777777" w:rsidR="003F3C58" w:rsidRDefault="003F3C58" w:rsidP="00A9264E">
            <w:pPr>
              <w:rPr>
                <w:rFonts w:ascii="標楷體" w:eastAsia="標楷體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1B470DA2" w14:textId="77777777" w:rsidR="003F3C58" w:rsidRPr="007D67FE" w:rsidRDefault="003F3C58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身分證字號</w:t>
            </w:r>
          </w:p>
        </w:tc>
        <w:tc>
          <w:tcPr>
            <w:tcW w:w="558" w:type="dxa"/>
            <w:gridSpan w:val="2"/>
            <w:vAlign w:val="center"/>
          </w:tcPr>
          <w:p w14:paraId="0FE2BCFF" w14:textId="77777777" w:rsidR="003F3C58" w:rsidRPr="00560A64" w:rsidRDefault="003F3C58" w:rsidP="00973596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14:paraId="08793E82" w14:textId="77777777" w:rsidR="003F3C58" w:rsidRPr="00560A64" w:rsidRDefault="003F3C58" w:rsidP="00973596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2E5FB9B9" w14:textId="77777777" w:rsidR="003F3C58" w:rsidRPr="00560A64" w:rsidRDefault="003F3C58" w:rsidP="00973596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vAlign w:val="center"/>
          </w:tcPr>
          <w:p w14:paraId="2964C666" w14:textId="77777777" w:rsidR="003F3C58" w:rsidRPr="00560A64" w:rsidRDefault="003F3C58" w:rsidP="00973596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1A1C08E1" w14:textId="77777777" w:rsidR="003F3C58" w:rsidRPr="00560A64" w:rsidRDefault="003F3C58" w:rsidP="00973596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408D60B4" w14:textId="77777777" w:rsidR="003F3C58" w:rsidRPr="007D67FE" w:rsidRDefault="003F3C58" w:rsidP="00973596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0AC39F61" w14:textId="77777777" w:rsidR="003F3C58" w:rsidRPr="00560A64" w:rsidRDefault="003F3C58" w:rsidP="00973596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0DC5F261" w14:textId="77777777" w:rsidR="003F3C58" w:rsidRPr="00560A64" w:rsidRDefault="003F3C58" w:rsidP="00973596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14:paraId="7DF0382B" w14:textId="77777777" w:rsidR="003F3C58" w:rsidRPr="00560A64" w:rsidRDefault="003F3C58" w:rsidP="00973596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03A7CE06" w14:textId="77777777" w:rsidR="003F3C58" w:rsidRPr="00560A64" w:rsidRDefault="003F3C58" w:rsidP="00973596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</w:tcPr>
          <w:p w14:paraId="57976E28" w14:textId="77777777" w:rsidR="003F3C58" w:rsidRDefault="003F3C58" w:rsidP="00A9264E">
            <w:pPr>
              <w:rPr>
                <w:rFonts w:ascii="標楷體" w:eastAsia="標楷體"/>
              </w:rPr>
            </w:pPr>
          </w:p>
        </w:tc>
      </w:tr>
      <w:tr w:rsidR="003F3C58" w14:paraId="08FE7811" w14:textId="77777777" w:rsidTr="002F0632">
        <w:trPr>
          <w:cantSplit/>
          <w:trHeight w:val="620"/>
        </w:trPr>
        <w:tc>
          <w:tcPr>
            <w:tcW w:w="390" w:type="dxa"/>
            <w:vMerge/>
          </w:tcPr>
          <w:p w14:paraId="6201F9F7" w14:textId="77777777" w:rsidR="003F3C58" w:rsidRDefault="003F3C58" w:rsidP="00A9264E">
            <w:pPr>
              <w:rPr>
                <w:rFonts w:ascii="標楷體" w:eastAsia="標楷體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00DF65D5" w14:textId="77777777" w:rsidR="003F3C58" w:rsidRPr="007D67FE" w:rsidRDefault="003F3C58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聯絡住址</w:t>
            </w:r>
          </w:p>
        </w:tc>
        <w:tc>
          <w:tcPr>
            <w:tcW w:w="5586" w:type="dxa"/>
            <w:gridSpan w:val="19"/>
            <w:vAlign w:val="center"/>
          </w:tcPr>
          <w:p w14:paraId="15523B7A" w14:textId="77777777" w:rsidR="003F3C58" w:rsidRPr="007D67FE" w:rsidRDefault="003F3C58" w:rsidP="00973596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090" w:type="dxa"/>
            <w:gridSpan w:val="2"/>
            <w:vMerge/>
          </w:tcPr>
          <w:p w14:paraId="0EC07969" w14:textId="77777777" w:rsidR="003F3C58" w:rsidRDefault="003F3C58" w:rsidP="00A9264E">
            <w:pPr>
              <w:rPr>
                <w:rFonts w:ascii="標楷體" w:eastAsia="標楷體"/>
              </w:rPr>
            </w:pPr>
          </w:p>
        </w:tc>
      </w:tr>
      <w:tr w:rsidR="003F3C58" w14:paraId="297EB277" w14:textId="77777777" w:rsidTr="002F0632">
        <w:trPr>
          <w:cantSplit/>
          <w:trHeight w:val="403"/>
        </w:trPr>
        <w:tc>
          <w:tcPr>
            <w:tcW w:w="390" w:type="dxa"/>
            <w:vMerge/>
          </w:tcPr>
          <w:p w14:paraId="2550E7E0" w14:textId="77777777" w:rsidR="003F3C58" w:rsidRDefault="003F3C58" w:rsidP="00A9264E">
            <w:pPr>
              <w:rPr>
                <w:rFonts w:ascii="標楷體" w:eastAsia="標楷體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2BDC4758" w14:textId="77777777" w:rsidR="003F3C58" w:rsidRPr="007D67FE" w:rsidRDefault="003F3C58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電子信箱</w:t>
            </w:r>
          </w:p>
        </w:tc>
        <w:tc>
          <w:tcPr>
            <w:tcW w:w="5586" w:type="dxa"/>
            <w:gridSpan w:val="19"/>
            <w:vAlign w:val="center"/>
          </w:tcPr>
          <w:p w14:paraId="3CA9B753" w14:textId="77777777" w:rsidR="003F3C58" w:rsidRPr="007D67FE" w:rsidRDefault="003F3C58" w:rsidP="00862FCA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090" w:type="dxa"/>
            <w:gridSpan w:val="2"/>
            <w:vMerge/>
          </w:tcPr>
          <w:p w14:paraId="55EABDC3" w14:textId="77777777" w:rsidR="003F3C58" w:rsidRDefault="003F3C58" w:rsidP="00A9264E">
            <w:pPr>
              <w:rPr>
                <w:rFonts w:ascii="標楷體" w:eastAsia="標楷體"/>
              </w:rPr>
            </w:pPr>
          </w:p>
        </w:tc>
      </w:tr>
      <w:tr w:rsidR="003F3C58" w14:paraId="008F77D8" w14:textId="77777777" w:rsidTr="002F0632">
        <w:trPr>
          <w:cantSplit/>
          <w:trHeight w:val="435"/>
        </w:trPr>
        <w:tc>
          <w:tcPr>
            <w:tcW w:w="390" w:type="dxa"/>
            <w:vMerge/>
          </w:tcPr>
          <w:p w14:paraId="7C9143C9" w14:textId="77777777" w:rsidR="003F3C58" w:rsidRDefault="003F3C58" w:rsidP="00A9264E">
            <w:pPr>
              <w:rPr>
                <w:rFonts w:ascii="標楷體" w:eastAsia="標楷體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6BE27DF0" w14:textId="77777777" w:rsidR="003F3C58" w:rsidRPr="007D67FE" w:rsidRDefault="003F3C58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住家電話</w:t>
            </w:r>
          </w:p>
        </w:tc>
        <w:tc>
          <w:tcPr>
            <w:tcW w:w="1975" w:type="dxa"/>
            <w:gridSpan w:val="6"/>
            <w:vAlign w:val="center"/>
          </w:tcPr>
          <w:p w14:paraId="6B064D35" w14:textId="77777777" w:rsidR="003F3C58" w:rsidRPr="00560A64" w:rsidRDefault="003F3C58" w:rsidP="00973596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Align w:val="center"/>
          </w:tcPr>
          <w:p w14:paraId="6BCCCF2E" w14:textId="77777777" w:rsidR="003F3C58" w:rsidRPr="007D67FE" w:rsidRDefault="003F3C58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行動電話</w:t>
            </w:r>
          </w:p>
        </w:tc>
        <w:tc>
          <w:tcPr>
            <w:tcW w:w="2326" w:type="dxa"/>
            <w:gridSpan w:val="8"/>
            <w:vAlign w:val="center"/>
          </w:tcPr>
          <w:p w14:paraId="2B350B54" w14:textId="77777777" w:rsidR="003F3C58" w:rsidRPr="007D67FE" w:rsidRDefault="003F3C58" w:rsidP="00973596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2090" w:type="dxa"/>
            <w:gridSpan w:val="2"/>
            <w:vMerge/>
          </w:tcPr>
          <w:p w14:paraId="2D00537C" w14:textId="77777777" w:rsidR="003F3C58" w:rsidRDefault="003F3C58" w:rsidP="00A9264E">
            <w:pPr>
              <w:rPr>
                <w:rFonts w:ascii="標楷體" w:eastAsia="標楷體"/>
              </w:rPr>
            </w:pPr>
          </w:p>
        </w:tc>
      </w:tr>
      <w:tr w:rsidR="0039566C" w14:paraId="4C74699F" w14:textId="77777777" w:rsidTr="002F0632">
        <w:trPr>
          <w:cantSplit/>
          <w:trHeight w:val="2147"/>
        </w:trPr>
        <w:tc>
          <w:tcPr>
            <w:tcW w:w="390" w:type="dxa"/>
            <w:vAlign w:val="center"/>
          </w:tcPr>
          <w:p w14:paraId="1AF54B00" w14:textId="77777777" w:rsidR="0039566C" w:rsidRDefault="0039566C" w:rsidP="00A9264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攤位</w:t>
            </w:r>
          </w:p>
          <w:p w14:paraId="4F4AF4F3" w14:textId="77777777" w:rsidR="0039566C" w:rsidRDefault="0039566C" w:rsidP="00A9264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介</w:t>
            </w:r>
          </w:p>
          <w:p w14:paraId="09A3EB3B" w14:textId="77777777" w:rsidR="0039566C" w:rsidRDefault="0039566C" w:rsidP="00A9264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紹</w:t>
            </w:r>
          </w:p>
        </w:tc>
        <w:tc>
          <w:tcPr>
            <w:tcW w:w="9301" w:type="dxa"/>
            <w:gridSpan w:val="23"/>
          </w:tcPr>
          <w:p w14:paraId="7083E33D" w14:textId="77777777" w:rsidR="0039566C" w:rsidRPr="007D67FE" w:rsidRDefault="0039566C" w:rsidP="00A9264E">
            <w:pPr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(農友介紹、產品故事</w:t>
            </w:r>
            <w:r w:rsidR="00560A64" w:rsidRPr="007D67FE">
              <w:rPr>
                <w:rFonts w:ascii="標楷體" w:eastAsia="標楷體" w:hint="eastAsia"/>
                <w:sz w:val="22"/>
                <w:szCs w:val="22"/>
              </w:rPr>
              <w:t>200</w:t>
            </w:r>
            <w:r w:rsidRPr="007D67FE">
              <w:rPr>
                <w:rFonts w:ascii="標楷體" w:eastAsia="標楷體" w:hint="eastAsia"/>
                <w:sz w:val="22"/>
                <w:szCs w:val="22"/>
              </w:rPr>
              <w:t>字以內)</w:t>
            </w:r>
          </w:p>
          <w:p w14:paraId="0EB18CD4" w14:textId="77777777" w:rsidR="007D67FE" w:rsidRPr="00560A64" w:rsidRDefault="007D67FE" w:rsidP="00A9264E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39566C" w14:paraId="22A15AA8" w14:textId="77777777" w:rsidTr="002F0632">
        <w:trPr>
          <w:cantSplit/>
          <w:trHeight w:val="1367"/>
        </w:trPr>
        <w:tc>
          <w:tcPr>
            <w:tcW w:w="390" w:type="dxa"/>
            <w:vAlign w:val="center"/>
          </w:tcPr>
          <w:p w14:paraId="2904D2FA" w14:textId="77777777" w:rsidR="0039566C" w:rsidRDefault="0039566C" w:rsidP="00A9264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特別說明</w:t>
            </w:r>
          </w:p>
        </w:tc>
        <w:tc>
          <w:tcPr>
            <w:tcW w:w="3182" w:type="dxa"/>
            <w:gridSpan w:val="6"/>
            <w:vAlign w:val="center"/>
          </w:tcPr>
          <w:p w14:paraId="391E8EF9" w14:textId="77777777" w:rsidR="0039566C" w:rsidRPr="007D67FE" w:rsidRDefault="0039566C" w:rsidP="00A9264E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*用電需求：</w:t>
            </w:r>
          </w:p>
          <w:p w14:paraId="645FAB3D" w14:textId="77777777" w:rsidR="0039566C" w:rsidRPr="007D67FE" w:rsidRDefault="0039566C" w:rsidP="00A9264E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  <w:p w14:paraId="4539399F" w14:textId="77777777" w:rsidR="0039566C" w:rsidRPr="007D67FE" w:rsidRDefault="0039566C" w:rsidP="00A9264E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*車牌號碼、車型(貨車/房車)：</w:t>
            </w:r>
          </w:p>
          <w:p w14:paraId="3F646945" w14:textId="77777777" w:rsidR="00AC3F0A" w:rsidRPr="007D67FE" w:rsidRDefault="00AC3F0A" w:rsidP="00A9264E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119" w:type="dxa"/>
            <w:gridSpan w:val="17"/>
          </w:tcPr>
          <w:p w14:paraId="0A27541C" w14:textId="77777777" w:rsidR="0039566C" w:rsidRDefault="0039566C" w:rsidP="00A9264E">
            <w:pPr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*</w:t>
            </w:r>
            <w:r w:rsidR="00560A64" w:rsidRPr="007D67FE">
              <w:rPr>
                <w:rFonts w:ascii="標楷體" w:eastAsia="標楷體" w:hint="eastAsia"/>
                <w:sz w:val="22"/>
                <w:szCs w:val="22"/>
              </w:rPr>
              <w:t>相關陳列道具</w:t>
            </w:r>
            <w:r w:rsidRPr="007D67FE">
              <w:rPr>
                <w:rFonts w:ascii="標楷體" w:eastAsia="標楷體" w:hint="eastAsia"/>
                <w:sz w:val="22"/>
                <w:szCs w:val="22"/>
              </w:rPr>
              <w:t>：</w:t>
            </w:r>
          </w:p>
          <w:p w14:paraId="21D27A0F" w14:textId="77777777" w:rsidR="00CC4516" w:rsidRPr="007D67FE" w:rsidRDefault="00CC4516" w:rsidP="00A9264E">
            <w:pPr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973596" w14:paraId="15460E56" w14:textId="77777777" w:rsidTr="002F0632">
        <w:trPr>
          <w:cantSplit/>
          <w:trHeight w:val="510"/>
        </w:trPr>
        <w:tc>
          <w:tcPr>
            <w:tcW w:w="390" w:type="dxa"/>
            <w:vMerge w:val="restart"/>
            <w:vAlign w:val="center"/>
          </w:tcPr>
          <w:p w14:paraId="231FA444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產</w:t>
            </w:r>
          </w:p>
          <w:p w14:paraId="0FED9840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品</w:t>
            </w:r>
          </w:p>
          <w:p w14:paraId="28F69708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資料</w:t>
            </w:r>
          </w:p>
        </w:tc>
        <w:tc>
          <w:tcPr>
            <w:tcW w:w="631" w:type="dxa"/>
            <w:vAlign w:val="center"/>
          </w:tcPr>
          <w:p w14:paraId="170CE833" w14:textId="77777777" w:rsidR="00973596" w:rsidRPr="007D67FE" w:rsidRDefault="00973596" w:rsidP="00A9264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  <w:r w:rsidRPr="007D67FE">
              <w:rPr>
                <w:rFonts w:ascii="標楷體" w:eastAsia="標楷體" w:hint="eastAsia"/>
                <w:sz w:val="22"/>
                <w:szCs w:val="20"/>
              </w:rPr>
              <w:t>品項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65349B48" w14:textId="77777777" w:rsidR="00973596" w:rsidRPr="007D67FE" w:rsidRDefault="00973596" w:rsidP="00A9264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  <w:r w:rsidRPr="007D67FE">
              <w:rPr>
                <w:rFonts w:ascii="標楷體" w:eastAsia="標楷體" w:hint="eastAsia"/>
                <w:sz w:val="22"/>
                <w:szCs w:val="20"/>
              </w:rPr>
              <w:t>產品</w:t>
            </w:r>
          </w:p>
        </w:tc>
        <w:tc>
          <w:tcPr>
            <w:tcW w:w="1417" w:type="dxa"/>
            <w:gridSpan w:val="3"/>
            <w:tcBorders>
              <w:right w:val="nil"/>
            </w:tcBorders>
            <w:vAlign w:val="center"/>
          </w:tcPr>
          <w:p w14:paraId="2E36002F" w14:textId="77777777" w:rsidR="00973596" w:rsidRPr="007D67FE" w:rsidRDefault="00973596" w:rsidP="00A9264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  <w:r w:rsidRPr="007D67FE">
              <w:rPr>
                <w:rFonts w:ascii="標楷體" w:eastAsia="標楷體" w:hint="eastAsia"/>
                <w:sz w:val="22"/>
                <w:szCs w:val="20"/>
              </w:rPr>
              <w:t>產地</w:t>
            </w:r>
          </w:p>
        </w:tc>
        <w:tc>
          <w:tcPr>
            <w:tcW w:w="713" w:type="dxa"/>
            <w:gridSpan w:val="5"/>
            <w:tcBorders>
              <w:right w:val="nil"/>
            </w:tcBorders>
            <w:vAlign w:val="center"/>
          </w:tcPr>
          <w:p w14:paraId="68B1DB8C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  <w:r w:rsidRPr="007D67FE">
              <w:rPr>
                <w:rFonts w:ascii="標楷體" w:eastAsia="標楷體" w:hint="eastAsia"/>
                <w:sz w:val="22"/>
                <w:szCs w:val="20"/>
              </w:rPr>
              <w:t>月份</w:t>
            </w:r>
          </w:p>
        </w:tc>
        <w:tc>
          <w:tcPr>
            <w:tcW w:w="1984" w:type="dxa"/>
            <w:gridSpan w:val="6"/>
            <w:tcBorders>
              <w:right w:val="nil"/>
            </w:tcBorders>
            <w:vAlign w:val="center"/>
          </w:tcPr>
          <w:p w14:paraId="0A4066D9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  <w:r w:rsidRPr="007D67FE">
              <w:rPr>
                <w:rFonts w:ascii="標楷體" w:eastAsia="標楷體" w:hint="eastAsia"/>
                <w:sz w:val="22"/>
                <w:szCs w:val="20"/>
              </w:rPr>
              <w:t xml:space="preserve">單價(最高 </w:t>
            </w:r>
            <w:r w:rsidRPr="007D67FE">
              <w:rPr>
                <w:rFonts w:ascii="標楷體" w:eastAsia="標楷體"/>
                <w:sz w:val="22"/>
                <w:szCs w:val="20"/>
              </w:rPr>
              <w:t>–</w:t>
            </w:r>
            <w:r w:rsidRPr="007D67FE">
              <w:rPr>
                <w:rFonts w:ascii="標楷體" w:eastAsia="標楷體" w:hint="eastAsia"/>
                <w:sz w:val="22"/>
                <w:szCs w:val="20"/>
              </w:rPr>
              <w:t xml:space="preserve"> 最低)</w:t>
            </w:r>
          </w:p>
        </w:tc>
        <w:tc>
          <w:tcPr>
            <w:tcW w:w="874" w:type="dxa"/>
            <w:gridSpan w:val="3"/>
            <w:vAlign w:val="center"/>
          </w:tcPr>
          <w:p w14:paraId="63B65644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  <w:r w:rsidRPr="007D67FE">
              <w:rPr>
                <w:rFonts w:ascii="標楷體" w:eastAsia="標楷體" w:hint="eastAsia"/>
                <w:sz w:val="22"/>
                <w:szCs w:val="20"/>
              </w:rPr>
              <w:t>認證</w:t>
            </w:r>
          </w:p>
        </w:tc>
        <w:tc>
          <w:tcPr>
            <w:tcW w:w="1118" w:type="dxa"/>
            <w:gridSpan w:val="2"/>
            <w:vAlign w:val="center"/>
          </w:tcPr>
          <w:p w14:paraId="65185AD3" w14:textId="77777777" w:rsidR="00973596" w:rsidRPr="007D67FE" w:rsidRDefault="00973596" w:rsidP="007D67FE">
            <w:pPr>
              <w:rPr>
                <w:rFonts w:ascii="標楷體" w:eastAsia="標楷體"/>
                <w:sz w:val="22"/>
                <w:szCs w:val="20"/>
              </w:rPr>
            </w:pPr>
            <w:r w:rsidRPr="007D67FE">
              <w:rPr>
                <w:rFonts w:ascii="標楷體" w:eastAsia="標楷體" w:hint="eastAsia"/>
                <w:sz w:val="22"/>
                <w:szCs w:val="20"/>
              </w:rPr>
              <w:t>生產農友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14:paraId="72612E9C" w14:textId="77777777" w:rsidR="00973596" w:rsidRPr="007D67FE" w:rsidRDefault="00973596" w:rsidP="00A9264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  <w:r w:rsidRPr="007D67FE">
              <w:rPr>
                <w:rFonts w:ascii="標楷體" w:eastAsia="標楷體" w:hint="eastAsia"/>
                <w:sz w:val="22"/>
                <w:szCs w:val="20"/>
              </w:rPr>
              <w:t>三等親關係</w:t>
            </w:r>
          </w:p>
        </w:tc>
      </w:tr>
      <w:tr w:rsidR="00973596" w14:paraId="02177691" w14:textId="77777777" w:rsidTr="002F0632">
        <w:trPr>
          <w:cantSplit/>
          <w:trHeight w:val="510"/>
        </w:trPr>
        <w:tc>
          <w:tcPr>
            <w:tcW w:w="390" w:type="dxa"/>
            <w:vMerge/>
            <w:vAlign w:val="center"/>
          </w:tcPr>
          <w:p w14:paraId="3BA0AFDE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31" w:type="dxa"/>
            <w:vAlign w:val="center"/>
          </w:tcPr>
          <w:p w14:paraId="1E879B16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535560C0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D6D83B7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13" w:type="dxa"/>
            <w:gridSpan w:val="5"/>
            <w:vAlign w:val="center"/>
          </w:tcPr>
          <w:p w14:paraId="3D62AE6A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0DC9F56C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74" w:type="dxa"/>
            <w:gridSpan w:val="3"/>
            <w:vAlign w:val="center"/>
          </w:tcPr>
          <w:p w14:paraId="17D8ECB4" w14:textId="77777777" w:rsidR="002F0632" w:rsidRDefault="002F0632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7FD7F44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0" w:type="dxa"/>
            <w:vAlign w:val="center"/>
          </w:tcPr>
          <w:p w14:paraId="530857A7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</w:tr>
      <w:tr w:rsidR="00973596" w14:paraId="1171512B" w14:textId="77777777" w:rsidTr="002F0632">
        <w:trPr>
          <w:cantSplit/>
          <w:trHeight w:val="510"/>
        </w:trPr>
        <w:tc>
          <w:tcPr>
            <w:tcW w:w="390" w:type="dxa"/>
            <w:vMerge/>
            <w:vAlign w:val="center"/>
          </w:tcPr>
          <w:p w14:paraId="592C446F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31" w:type="dxa"/>
            <w:vAlign w:val="center"/>
          </w:tcPr>
          <w:p w14:paraId="124A332A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43999EC2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76C63C5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13" w:type="dxa"/>
            <w:gridSpan w:val="5"/>
            <w:vAlign w:val="center"/>
          </w:tcPr>
          <w:p w14:paraId="143C80F8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702C5C11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74" w:type="dxa"/>
            <w:gridSpan w:val="3"/>
            <w:vAlign w:val="center"/>
          </w:tcPr>
          <w:p w14:paraId="70D4FE4B" w14:textId="77777777" w:rsidR="00973596" w:rsidRDefault="00973596" w:rsidP="002F063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362C88D8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0" w:type="dxa"/>
            <w:vAlign w:val="center"/>
          </w:tcPr>
          <w:p w14:paraId="658A9B36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</w:tr>
      <w:tr w:rsidR="00973596" w14:paraId="19192991" w14:textId="77777777" w:rsidTr="002F0632">
        <w:trPr>
          <w:cantSplit/>
          <w:trHeight w:val="510"/>
        </w:trPr>
        <w:tc>
          <w:tcPr>
            <w:tcW w:w="390" w:type="dxa"/>
            <w:vMerge/>
            <w:vAlign w:val="center"/>
          </w:tcPr>
          <w:p w14:paraId="43439D56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31" w:type="dxa"/>
            <w:vAlign w:val="center"/>
          </w:tcPr>
          <w:p w14:paraId="13F7C75C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23A7C31B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5F49C80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13" w:type="dxa"/>
            <w:gridSpan w:val="5"/>
            <w:vAlign w:val="center"/>
          </w:tcPr>
          <w:p w14:paraId="4424D575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541DC630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74" w:type="dxa"/>
            <w:gridSpan w:val="3"/>
            <w:vAlign w:val="center"/>
          </w:tcPr>
          <w:p w14:paraId="154913BB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2F869CD0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0" w:type="dxa"/>
            <w:vAlign w:val="center"/>
          </w:tcPr>
          <w:p w14:paraId="5A3AB406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</w:tr>
      <w:tr w:rsidR="00973596" w14:paraId="1617F76C" w14:textId="77777777" w:rsidTr="002F0632">
        <w:trPr>
          <w:cantSplit/>
          <w:trHeight w:val="510"/>
        </w:trPr>
        <w:tc>
          <w:tcPr>
            <w:tcW w:w="390" w:type="dxa"/>
            <w:vMerge/>
            <w:vAlign w:val="center"/>
          </w:tcPr>
          <w:p w14:paraId="755C5BEA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31" w:type="dxa"/>
            <w:vAlign w:val="center"/>
          </w:tcPr>
          <w:p w14:paraId="733F21B5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57FD06C7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0F9DB09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13" w:type="dxa"/>
            <w:gridSpan w:val="5"/>
            <w:vAlign w:val="center"/>
          </w:tcPr>
          <w:p w14:paraId="2C549A79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44B6E242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74" w:type="dxa"/>
            <w:gridSpan w:val="3"/>
            <w:vAlign w:val="center"/>
          </w:tcPr>
          <w:p w14:paraId="3712D0B3" w14:textId="77777777" w:rsidR="00973596" w:rsidRDefault="00973596" w:rsidP="0062030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67DD2AE2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0" w:type="dxa"/>
            <w:vAlign w:val="center"/>
          </w:tcPr>
          <w:p w14:paraId="2AC3015C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</w:tr>
      <w:tr w:rsidR="00973596" w14:paraId="2FD7F898" w14:textId="77777777" w:rsidTr="002F0632">
        <w:trPr>
          <w:cantSplit/>
          <w:trHeight w:val="510"/>
        </w:trPr>
        <w:tc>
          <w:tcPr>
            <w:tcW w:w="390" w:type="dxa"/>
            <w:vMerge/>
            <w:vAlign w:val="center"/>
          </w:tcPr>
          <w:p w14:paraId="307BAB46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31" w:type="dxa"/>
            <w:vAlign w:val="center"/>
          </w:tcPr>
          <w:p w14:paraId="13666962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5AE59CFB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5C434DB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13" w:type="dxa"/>
            <w:gridSpan w:val="5"/>
            <w:vAlign w:val="center"/>
          </w:tcPr>
          <w:p w14:paraId="432C9012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1F9FEC91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74" w:type="dxa"/>
            <w:gridSpan w:val="3"/>
            <w:vAlign w:val="center"/>
          </w:tcPr>
          <w:p w14:paraId="55432AFA" w14:textId="77777777" w:rsidR="00973596" w:rsidRDefault="00973596" w:rsidP="0062030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CD48A6C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0" w:type="dxa"/>
            <w:vAlign w:val="center"/>
          </w:tcPr>
          <w:p w14:paraId="50CEFD4B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</w:tr>
      <w:tr w:rsidR="00973596" w14:paraId="7B517164" w14:textId="77777777" w:rsidTr="002F0632">
        <w:trPr>
          <w:cantSplit/>
          <w:trHeight w:val="510"/>
        </w:trPr>
        <w:tc>
          <w:tcPr>
            <w:tcW w:w="390" w:type="dxa"/>
            <w:vMerge/>
            <w:vAlign w:val="center"/>
          </w:tcPr>
          <w:p w14:paraId="0B68AA9A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31" w:type="dxa"/>
            <w:vAlign w:val="center"/>
          </w:tcPr>
          <w:p w14:paraId="49657F15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D67FE">
              <w:rPr>
                <w:rFonts w:ascii="標楷體" w:eastAsia="標楷體" w:hint="eastAsia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55C917C1" w14:textId="77777777" w:rsidR="00973596" w:rsidRPr="007D67FE" w:rsidRDefault="00973596" w:rsidP="002C7667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EA119C3" w14:textId="77777777" w:rsidR="00973596" w:rsidRPr="007D67FE" w:rsidRDefault="00973596" w:rsidP="007D67F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13" w:type="dxa"/>
            <w:gridSpan w:val="5"/>
            <w:vAlign w:val="center"/>
          </w:tcPr>
          <w:p w14:paraId="25660EBB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574FDAF2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74" w:type="dxa"/>
            <w:gridSpan w:val="3"/>
            <w:vAlign w:val="center"/>
          </w:tcPr>
          <w:p w14:paraId="2D8F6CE7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2519E7A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0" w:type="dxa"/>
            <w:vAlign w:val="center"/>
          </w:tcPr>
          <w:p w14:paraId="40398FE1" w14:textId="77777777" w:rsidR="00973596" w:rsidRDefault="00973596" w:rsidP="007D67FE">
            <w:pPr>
              <w:jc w:val="center"/>
              <w:rPr>
                <w:rFonts w:ascii="標楷體" w:eastAsia="標楷體"/>
              </w:rPr>
            </w:pPr>
          </w:p>
        </w:tc>
      </w:tr>
      <w:tr w:rsidR="0039566C" w14:paraId="5809FE66" w14:textId="77777777" w:rsidTr="00973596">
        <w:trPr>
          <w:cantSplit/>
          <w:trHeight w:val="716"/>
        </w:trPr>
        <w:tc>
          <w:tcPr>
            <w:tcW w:w="390" w:type="dxa"/>
            <w:vAlign w:val="center"/>
          </w:tcPr>
          <w:p w14:paraId="7E78148B" w14:textId="77777777" w:rsidR="0039566C" w:rsidRDefault="0039566C" w:rsidP="007D67F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9301" w:type="dxa"/>
            <w:gridSpan w:val="23"/>
            <w:vAlign w:val="center"/>
          </w:tcPr>
          <w:p w14:paraId="5FB90537" w14:textId="355D58BD" w:rsidR="00B24863" w:rsidRDefault="0039566C" w:rsidP="00DB5700">
            <w:pPr>
              <w:jc w:val="both"/>
              <w:rPr>
                <w:rFonts w:ascii="標楷體" w:eastAsia="標楷體"/>
              </w:rPr>
            </w:pPr>
            <w:r w:rsidRPr="00973596">
              <w:rPr>
                <w:rFonts w:ascii="標楷體" w:eastAsia="標楷體" w:hint="eastAsia"/>
                <w:sz w:val="22"/>
              </w:rPr>
              <w:t>請</w:t>
            </w:r>
            <w:r w:rsidR="00B24863" w:rsidRPr="00973596">
              <w:rPr>
                <w:rFonts w:ascii="標楷體" w:eastAsia="標楷體" w:hint="eastAsia"/>
                <w:sz w:val="22"/>
              </w:rPr>
              <w:t>另行</w:t>
            </w:r>
            <w:r w:rsidRPr="00973596">
              <w:rPr>
                <w:rFonts w:ascii="標楷體" w:eastAsia="標楷體" w:hint="eastAsia"/>
                <w:sz w:val="22"/>
              </w:rPr>
              <w:t>提供相關</w:t>
            </w:r>
            <w:r w:rsidRPr="00DB5700">
              <w:rPr>
                <w:rFonts w:ascii="標楷體" w:eastAsia="標楷體" w:hint="eastAsia"/>
                <w:sz w:val="22"/>
                <w:szCs w:val="22"/>
              </w:rPr>
              <w:t>認證資料</w:t>
            </w:r>
            <w:r w:rsidR="002E327A" w:rsidRPr="00DB5700">
              <w:rPr>
                <w:rFonts w:ascii="標楷體" w:eastAsia="標楷體" w:hint="eastAsia"/>
                <w:sz w:val="22"/>
                <w:szCs w:val="22"/>
              </w:rPr>
              <w:t>：</w:t>
            </w:r>
            <w:r w:rsidR="002E327A" w:rsidRPr="00DB5700">
              <w:rPr>
                <w:rFonts w:ascii="標楷體" w:eastAsia="標楷體"/>
                <w:sz w:val="22"/>
                <w:szCs w:val="22"/>
              </w:rPr>
              <w:t>1.</w:t>
            </w:r>
            <w:r w:rsidR="00DB5700" w:rsidRPr="00DB5700">
              <w:rPr>
                <w:rFonts w:hint="eastAsia"/>
                <w:sz w:val="22"/>
                <w:szCs w:val="22"/>
              </w:rPr>
              <w:t>生長記錄（例：播種日期、生長記錄照片、何時灑藥</w:t>
            </w:r>
            <w:r w:rsidR="00DB5700" w:rsidRPr="00DB5700">
              <w:rPr>
                <w:sz w:val="22"/>
                <w:szCs w:val="22"/>
              </w:rPr>
              <w:t>、何時採收</w:t>
            </w:r>
            <w:r w:rsidR="00DB5700">
              <w:rPr>
                <w:sz w:val="22"/>
                <w:szCs w:val="22"/>
              </w:rPr>
              <w:t>、</w:t>
            </w:r>
            <w:r w:rsidR="00DB5700" w:rsidRPr="00DB5700">
              <w:rPr>
                <w:rFonts w:ascii="標楷體" w:eastAsia="標楷體" w:hint="eastAsia"/>
                <w:sz w:val="22"/>
                <w:szCs w:val="22"/>
              </w:rPr>
              <w:t>農友及田地相關照片</w:t>
            </w:r>
            <w:r w:rsidR="00DB5700" w:rsidRPr="00DB5700">
              <w:rPr>
                <w:rFonts w:hint="eastAsia"/>
                <w:sz w:val="22"/>
                <w:szCs w:val="22"/>
              </w:rPr>
              <w:t>）</w:t>
            </w:r>
            <w:r w:rsidR="002E327A" w:rsidRPr="00DB5700">
              <w:rPr>
                <w:rFonts w:ascii="標楷體" w:eastAsia="標楷體" w:hint="eastAsia"/>
                <w:sz w:val="22"/>
                <w:szCs w:val="22"/>
              </w:rPr>
              <w:t>2.三等親相關認證3.有機認證、無毒檢驗（此項依個人需求檢附）</w:t>
            </w:r>
          </w:p>
        </w:tc>
      </w:tr>
      <w:tr w:rsidR="0039566C" w14:paraId="24648445" w14:textId="77777777" w:rsidTr="00973596">
        <w:trPr>
          <w:cantSplit/>
          <w:trHeight w:val="501"/>
        </w:trPr>
        <w:tc>
          <w:tcPr>
            <w:tcW w:w="9691" w:type="dxa"/>
            <w:gridSpan w:val="24"/>
            <w:vAlign w:val="center"/>
          </w:tcPr>
          <w:p w14:paraId="12716CB8" w14:textId="77777777" w:rsidR="0039566C" w:rsidRDefault="0039566C" w:rsidP="002C7667">
            <w:pPr>
              <w:jc w:val="right"/>
              <w:rPr>
                <w:rFonts w:ascii="標楷體" w:eastAsia="標楷體"/>
              </w:rPr>
            </w:pPr>
            <w:r w:rsidRPr="009A4175">
              <w:rPr>
                <w:rFonts w:ascii="標楷體" w:eastAsia="標楷體" w:hint="eastAsia"/>
                <w:b/>
              </w:rPr>
              <w:t>填表人：                          （簽名</w:t>
            </w:r>
            <w:r>
              <w:rPr>
                <w:rFonts w:ascii="標楷體" w:eastAsia="標楷體" w:hint="eastAsia"/>
              </w:rPr>
              <w:t>）</w:t>
            </w:r>
          </w:p>
        </w:tc>
      </w:tr>
    </w:tbl>
    <w:p w14:paraId="3F331219" w14:textId="720DB7A8" w:rsidR="003F0E1B" w:rsidRPr="00F8100A" w:rsidRDefault="00F8100A" w:rsidP="00F8100A">
      <w:pPr>
        <w:ind w:left="1"/>
        <w:jc w:val="center"/>
        <w:rPr>
          <w:rFonts w:ascii="Book Antiqua" w:eastAsia="標楷體" w:hAnsi="Book Antiqua" w:cs="Arial"/>
          <w:b/>
          <w:bCs/>
          <w:color w:val="0000CC"/>
          <w:sz w:val="20"/>
          <w:szCs w:val="20"/>
          <w:u w:val="single"/>
        </w:rPr>
      </w:pPr>
      <w:r w:rsidRPr="00F8100A">
        <w:rPr>
          <w:rFonts w:ascii="標楷體" w:eastAsia="標楷體" w:hAnsi="標楷體" w:cs="Arial" w:hint="eastAsia"/>
          <w:b/>
          <w:sz w:val="20"/>
        </w:rPr>
        <w:t>上述表格填寫完並附上相關資料後，請來信寄到</w:t>
      </w:r>
      <w:hyperlink r:id="rId9" w:history="1">
        <w:r w:rsidR="004F57EE" w:rsidRPr="004F57EE">
          <w:rPr>
            <w:rStyle w:val="a5"/>
            <w:rFonts w:ascii="Book Antiqua" w:eastAsia="標楷體" w:hAnsi="Book Antiqua" w:cs="Arial"/>
            <w:b/>
            <w:bCs/>
            <w:sz w:val="20"/>
            <w:szCs w:val="20"/>
          </w:rPr>
          <w:t>janyi.lu@cmp.com.tw</w:t>
        </w:r>
      </w:hyperlink>
      <w:r w:rsidRPr="00F8100A">
        <w:rPr>
          <w:rFonts w:ascii="標楷體" w:eastAsia="標楷體" w:hAnsi="標楷體" w:cs="Arial" w:hint="eastAsia"/>
          <w:b/>
          <w:sz w:val="20"/>
        </w:rPr>
        <w:t>，或繳交至金典 綠園道商場B1服務台</w:t>
      </w:r>
    </w:p>
    <w:sectPr w:rsidR="003F0E1B" w:rsidRPr="00F8100A" w:rsidSect="001A529C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A702D" w14:textId="77777777" w:rsidR="00CD4C56" w:rsidRDefault="00CD4C56">
      <w:r>
        <w:separator/>
      </w:r>
    </w:p>
  </w:endnote>
  <w:endnote w:type="continuationSeparator" w:id="0">
    <w:p w14:paraId="2A198F95" w14:textId="77777777" w:rsidR="00CD4C56" w:rsidRDefault="00CD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宋体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05FCF" w14:textId="77777777" w:rsidR="00CD4C56" w:rsidRDefault="00CD4C56">
      <w:r>
        <w:separator/>
      </w:r>
    </w:p>
  </w:footnote>
  <w:footnote w:type="continuationSeparator" w:id="0">
    <w:p w14:paraId="44AEB047" w14:textId="77777777" w:rsidR="00CD4C56" w:rsidRDefault="00CD4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654D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163DE"/>
    <w:multiLevelType w:val="hybridMultilevel"/>
    <w:tmpl w:val="0D82B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966997"/>
    <w:multiLevelType w:val="hybridMultilevel"/>
    <w:tmpl w:val="0D1A1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C01EF"/>
    <w:multiLevelType w:val="hybridMultilevel"/>
    <w:tmpl w:val="C0B47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0106C5"/>
    <w:multiLevelType w:val="hybridMultilevel"/>
    <w:tmpl w:val="6F2EC05E"/>
    <w:lvl w:ilvl="0" w:tplc="6F22F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63248D"/>
    <w:multiLevelType w:val="hybridMultilevel"/>
    <w:tmpl w:val="28687B4A"/>
    <w:lvl w:ilvl="0" w:tplc="61DA769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Arial" w:hint="eastAsia"/>
        <w:b w:val="0"/>
        <w:color w:val="FF000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2142E1"/>
    <w:multiLevelType w:val="hybridMultilevel"/>
    <w:tmpl w:val="FE3E2FF0"/>
    <w:lvl w:ilvl="0" w:tplc="419EAC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E27692"/>
    <w:multiLevelType w:val="hybridMultilevel"/>
    <w:tmpl w:val="FE3E2FF0"/>
    <w:lvl w:ilvl="0" w:tplc="419EAC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E5586A"/>
    <w:multiLevelType w:val="hybridMultilevel"/>
    <w:tmpl w:val="4ED812E2"/>
    <w:lvl w:ilvl="0" w:tplc="04090001">
      <w:start w:val="1"/>
      <w:numFmt w:val="bullet"/>
      <w:lvlText w:val=""/>
      <w:lvlJc w:val="left"/>
      <w:pPr>
        <w:ind w:left="16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5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193"/>
    <w:rsid w:val="000035AD"/>
    <w:rsid w:val="00003737"/>
    <w:rsid w:val="0001522F"/>
    <w:rsid w:val="000240C3"/>
    <w:rsid w:val="00030B86"/>
    <w:rsid w:val="000331C6"/>
    <w:rsid w:val="0004420D"/>
    <w:rsid w:val="000449FC"/>
    <w:rsid w:val="0004657B"/>
    <w:rsid w:val="00054AFF"/>
    <w:rsid w:val="0005592A"/>
    <w:rsid w:val="00067988"/>
    <w:rsid w:val="0007569E"/>
    <w:rsid w:val="000D0BFA"/>
    <w:rsid w:val="000D2083"/>
    <w:rsid w:val="000E3A8A"/>
    <w:rsid w:val="000F1436"/>
    <w:rsid w:val="001028D6"/>
    <w:rsid w:val="0017368C"/>
    <w:rsid w:val="0017684D"/>
    <w:rsid w:val="001863A6"/>
    <w:rsid w:val="001A529C"/>
    <w:rsid w:val="001B2E77"/>
    <w:rsid w:val="001B57D4"/>
    <w:rsid w:val="001D0185"/>
    <w:rsid w:val="002012F0"/>
    <w:rsid w:val="00204235"/>
    <w:rsid w:val="00212FF7"/>
    <w:rsid w:val="00240685"/>
    <w:rsid w:val="0025195E"/>
    <w:rsid w:val="0026409D"/>
    <w:rsid w:val="002752F2"/>
    <w:rsid w:val="0027740B"/>
    <w:rsid w:val="00292208"/>
    <w:rsid w:val="002A12AB"/>
    <w:rsid w:val="002B5611"/>
    <w:rsid w:val="002B654D"/>
    <w:rsid w:val="002C7667"/>
    <w:rsid w:val="002D55BF"/>
    <w:rsid w:val="002E270C"/>
    <w:rsid w:val="002E327A"/>
    <w:rsid w:val="002F0632"/>
    <w:rsid w:val="002F1CD5"/>
    <w:rsid w:val="002F774A"/>
    <w:rsid w:val="0030011F"/>
    <w:rsid w:val="003115E8"/>
    <w:rsid w:val="00317DB5"/>
    <w:rsid w:val="00324F4E"/>
    <w:rsid w:val="00331F41"/>
    <w:rsid w:val="00353991"/>
    <w:rsid w:val="00362C11"/>
    <w:rsid w:val="00365865"/>
    <w:rsid w:val="00381674"/>
    <w:rsid w:val="00393198"/>
    <w:rsid w:val="003955BA"/>
    <w:rsid w:val="0039566C"/>
    <w:rsid w:val="003A32E4"/>
    <w:rsid w:val="003B72BC"/>
    <w:rsid w:val="003B7E59"/>
    <w:rsid w:val="003C3C4E"/>
    <w:rsid w:val="003D4136"/>
    <w:rsid w:val="003F0E1B"/>
    <w:rsid w:val="003F3C58"/>
    <w:rsid w:val="00412E32"/>
    <w:rsid w:val="00426917"/>
    <w:rsid w:val="00435710"/>
    <w:rsid w:val="0043623B"/>
    <w:rsid w:val="0044356C"/>
    <w:rsid w:val="00453DDA"/>
    <w:rsid w:val="004766E0"/>
    <w:rsid w:val="00493FF3"/>
    <w:rsid w:val="004A2733"/>
    <w:rsid w:val="004C1CC3"/>
    <w:rsid w:val="004F57EE"/>
    <w:rsid w:val="00503441"/>
    <w:rsid w:val="00520F02"/>
    <w:rsid w:val="00542CD2"/>
    <w:rsid w:val="0054778B"/>
    <w:rsid w:val="005553B7"/>
    <w:rsid w:val="00560A64"/>
    <w:rsid w:val="00560EDE"/>
    <w:rsid w:val="00585D71"/>
    <w:rsid w:val="00586C14"/>
    <w:rsid w:val="005C2A61"/>
    <w:rsid w:val="005D1181"/>
    <w:rsid w:val="00620309"/>
    <w:rsid w:val="00623426"/>
    <w:rsid w:val="00690557"/>
    <w:rsid w:val="006A4776"/>
    <w:rsid w:val="006A5671"/>
    <w:rsid w:val="006A7273"/>
    <w:rsid w:val="006B6C82"/>
    <w:rsid w:val="006E3686"/>
    <w:rsid w:val="007135C7"/>
    <w:rsid w:val="007220BA"/>
    <w:rsid w:val="00726951"/>
    <w:rsid w:val="00741798"/>
    <w:rsid w:val="00755414"/>
    <w:rsid w:val="007774E6"/>
    <w:rsid w:val="00783E4D"/>
    <w:rsid w:val="0078684E"/>
    <w:rsid w:val="00787685"/>
    <w:rsid w:val="007908EC"/>
    <w:rsid w:val="007930F4"/>
    <w:rsid w:val="007D67FE"/>
    <w:rsid w:val="007E30C1"/>
    <w:rsid w:val="007F0704"/>
    <w:rsid w:val="00805C87"/>
    <w:rsid w:val="0081463A"/>
    <w:rsid w:val="00822C72"/>
    <w:rsid w:val="0083566A"/>
    <w:rsid w:val="0084226A"/>
    <w:rsid w:val="00843CD3"/>
    <w:rsid w:val="0085547E"/>
    <w:rsid w:val="00862FCA"/>
    <w:rsid w:val="0086736C"/>
    <w:rsid w:val="00875871"/>
    <w:rsid w:val="00877DDC"/>
    <w:rsid w:val="00883B05"/>
    <w:rsid w:val="00890C1C"/>
    <w:rsid w:val="00892921"/>
    <w:rsid w:val="00893BD2"/>
    <w:rsid w:val="00894E8D"/>
    <w:rsid w:val="00896213"/>
    <w:rsid w:val="00897A13"/>
    <w:rsid w:val="008A1520"/>
    <w:rsid w:val="008A667A"/>
    <w:rsid w:val="008B3B1A"/>
    <w:rsid w:val="008F1A2E"/>
    <w:rsid w:val="009259D6"/>
    <w:rsid w:val="0094544E"/>
    <w:rsid w:val="00951E9E"/>
    <w:rsid w:val="0095270B"/>
    <w:rsid w:val="00964EDC"/>
    <w:rsid w:val="00973596"/>
    <w:rsid w:val="009737DE"/>
    <w:rsid w:val="00974926"/>
    <w:rsid w:val="00976E17"/>
    <w:rsid w:val="009919D5"/>
    <w:rsid w:val="00991B29"/>
    <w:rsid w:val="009A4175"/>
    <w:rsid w:val="009A5C14"/>
    <w:rsid w:val="009A6D42"/>
    <w:rsid w:val="009E2B82"/>
    <w:rsid w:val="00A02938"/>
    <w:rsid w:val="00A332D0"/>
    <w:rsid w:val="00A414B7"/>
    <w:rsid w:val="00A47483"/>
    <w:rsid w:val="00A5177C"/>
    <w:rsid w:val="00A56F1C"/>
    <w:rsid w:val="00A65145"/>
    <w:rsid w:val="00A70E6A"/>
    <w:rsid w:val="00A81C42"/>
    <w:rsid w:val="00A858A0"/>
    <w:rsid w:val="00A9264E"/>
    <w:rsid w:val="00AA6DC8"/>
    <w:rsid w:val="00AC3F0A"/>
    <w:rsid w:val="00AE532B"/>
    <w:rsid w:val="00AE72C6"/>
    <w:rsid w:val="00B24863"/>
    <w:rsid w:val="00B41998"/>
    <w:rsid w:val="00B41FCF"/>
    <w:rsid w:val="00B56F60"/>
    <w:rsid w:val="00B70D03"/>
    <w:rsid w:val="00B714C2"/>
    <w:rsid w:val="00B7635E"/>
    <w:rsid w:val="00B80B85"/>
    <w:rsid w:val="00B81F07"/>
    <w:rsid w:val="00BD2F9D"/>
    <w:rsid w:val="00BD524B"/>
    <w:rsid w:val="00C01362"/>
    <w:rsid w:val="00C21752"/>
    <w:rsid w:val="00C3558D"/>
    <w:rsid w:val="00C36B34"/>
    <w:rsid w:val="00C47C11"/>
    <w:rsid w:val="00C55D79"/>
    <w:rsid w:val="00C83718"/>
    <w:rsid w:val="00C9481C"/>
    <w:rsid w:val="00CA7235"/>
    <w:rsid w:val="00CB4D69"/>
    <w:rsid w:val="00CC4516"/>
    <w:rsid w:val="00CD4C56"/>
    <w:rsid w:val="00D31829"/>
    <w:rsid w:val="00D345C8"/>
    <w:rsid w:val="00D62193"/>
    <w:rsid w:val="00D77026"/>
    <w:rsid w:val="00D952CB"/>
    <w:rsid w:val="00DA02CA"/>
    <w:rsid w:val="00DA24C6"/>
    <w:rsid w:val="00DB3275"/>
    <w:rsid w:val="00DB5700"/>
    <w:rsid w:val="00DD0188"/>
    <w:rsid w:val="00DD1F6C"/>
    <w:rsid w:val="00DD6EAF"/>
    <w:rsid w:val="00DE6AD9"/>
    <w:rsid w:val="00E13B6A"/>
    <w:rsid w:val="00E14BB9"/>
    <w:rsid w:val="00E22E96"/>
    <w:rsid w:val="00E257CF"/>
    <w:rsid w:val="00E42491"/>
    <w:rsid w:val="00E477EA"/>
    <w:rsid w:val="00E55E12"/>
    <w:rsid w:val="00E613AC"/>
    <w:rsid w:val="00E67E81"/>
    <w:rsid w:val="00E96C85"/>
    <w:rsid w:val="00E970AA"/>
    <w:rsid w:val="00EA2350"/>
    <w:rsid w:val="00EB38E3"/>
    <w:rsid w:val="00EC7835"/>
    <w:rsid w:val="00F01C93"/>
    <w:rsid w:val="00F040D3"/>
    <w:rsid w:val="00F06EC3"/>
    <w:rsid w:val="00F32FB4"/>
    <w:rsid w:val="00F42AC8"/>
    <w:rsid w:val="00F76742"/>
    <w:rsid w:val="00F8100A"/>
    <w:rsid w:val="00F90AB5"/>
    <w:rsid w:val="00FA5A9A"/>
    <w:rsid w:val="00FA6DA0"/>
    <w:rsid w:val="00FC4DFA"/>
    <w:rsid w:val="00FD3054"/>
    <w:rsid w:val="00FE1838"/>
    <w:rsid w:val="00FF21E2"/>
    <w:rsid w:val="00FF2349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BEC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2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92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CB4D69"/>
    <w:rPr>
      <w:color w:val="0000FF"/>
      <w:u w:val="single"/>
    </w:rPr>
  </w:style>
  <w:style w:type="paragraph" w:styleId="a6">
    <w:name w:val="Balloon Text"/>
    <w:basedOn w:val="a"/>
    <w:link w:val="a7"/>
    <w:rsid w:val="00CB4D69"/>
    <w:rPr>
      <w:rFonts w:ascii="Cambria" w:hAnsi="Cambria"/>
      <w:sz w:val="18"/>
      <w:szCs w:val="18"/>
      <w:lang w:val="x-none" w:eastAsia="x-none"/>
    </w:rPr>
  </w:style>
  <w:style w:type="character" w:customStyle="1" w:styleId="a7">
    <w:name w:val="註解方塊文字 字元"/>
    <w:link w:val="a6"/>
    <w:rsid w:val="00CB4D69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948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nyi.lu@cmp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nyi.lu@cmp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F8A5-BDE9-284D-9928-79625C99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2513</CharactersWithSpaces>
  <SharedDoc>false</SharedDoc>
  <HLinks>
    <vt:vector size="12" baseType="variant">
      <vt:variant>
        <vt:i4>5767201</vt:i4>
      </vt:variant>
      <vt:variant>
        <vt:i4>3</vt:i4>
      </vt:variant>
      <vt:variant>
        <vt:i4>0</vt:i4>
      </vt:variant>
      <vt:variant>
        <vt:i4>5</vt:i4>
      </vt:variant>
      <vt:variant>
        <vt:lpwstr>../../../Downloads/janyi.lu@cmp.com.tw</vt:lpwstr>
      </vt:variant>
      <vt:variant>
        <vt:lpwstr/>
      </vt:variant>
      <vt:variant>
        <vt:i4>5767201</vt:i4>
      </vt:variant>
      <vt:variant>
        <vt:i4>0</vt:i4>
      </vt:variant>
      <vt:variant>
        <vt:i4>0</vt:i4>
      </vt:variant>
      <vt:variant>
        <vt:i4>5</vt:i4>
      </vt:variant>
      <vt:variant>
        <vt:lpwstr>../../../Downloads/janyi.lu@cmp.com.tw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Microsoft Office 使用者</cp:lastModifiedBy>
  <cp:revision>9</cp:revision>
  <cp:lastPrinted>2018-07-23T06:42:00Z</cp:lastPrinted>
  <dcterms:created xsi:type="dcterms:W3CDTF">2018-01-30T07:05:00Z</dcterms:created>
  <dcterms:modified xsi:type="dcterms:W3CDTF">2019-01-11T10:26:00Z</dcterms:modified>
</cp:coreProperties>
</file>